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95E" w:rsidRPr="006C195E" w:rsidRDefault="006C195E" w:rsidP="006C195E">
      <w:pPr>
        <w:spacing w:after="0"/>
        <w:ind w:left="5812"/>
        <w:rPr>
          <w:rFonts w:ascii="Times New Roman" w:hAnsi="Times New Roman"/>
        </w:rPr>
      </w:pPr>
      <w:bookmarkStart w:id="0" w:name="_GoBack"/>
      <w:bookmarkEnd w:id="0"/>
      <w:r w:rsidRPr="006C195E">
        <w:rPr>
          <w:rFonts w:ascii="Times New Roman" w:hAnsi="Times New Roman"/>
        </w:rPr>
        <w:t xml:space="preserve">Приложение </w:t>
      </w:r>
    </w:p>
    <w:p w:rsidR="006C195E" w:rsidRPr="006C195E" w:rsidRDefault="006C195E" w:rsidP="006C195E">
      <w:pPr>
        <w:spacing w:after="0"/>
        <w:ind w:left="5812"/>
        <w:rPr>
          <w:rFonts w:ascii="Times New Roman" w:hAnsi="Times New Roman"/>
        </w:rPr>
      </w:pPr>
      <w:r w:rsidRPr="006C195E">
        <w:rPr>
          <w:rFonts w:ascii="Times New Roman" w:hAnsi="Times New Roman"/>
        </w:rPr>
        <w:t>к приказу Департамента по вопросам</w:t>
      </w:r>
    </w:p>
    <w:p w:rsidR="006C195E" w:rsidRPr="006C195E" w:rsidRDefault="006C195E" w:rsidP="006C195E">
      <w:pPr>
        <w:spacing w:after="0"/>
        <w:ind w:left="5812"/>
        <w:rPr>
          <w:rFonts w:ascii="Times New Roman" w:hAnsi="Times New Roman"/>
        </w:rPr>
      </w:pPr>
      <w:r w:rsidRPr="006C195E">
        <w:rPr>
          <w:rFonts w:ascii="Times New Roman" w:hAnsi="Times New Roman"/>
        </w:rPr>
        <w:t>семьи и детей Томской области</w:t>
      </w:r>
    </w:p>
    <w:p w:rsidR="00D52571" w:rsidRPr="006C195E" w:rsidRDefault="006C195E" w:rsidP="006C195E">
      <w:pPr>
        <w:spacing w:after="0" w:line="240" w:lineRule="auto"/>
        <w:ind w:left="5812"/>
        <w:rPr>
          <w:rFonts w:ascii="Times New Roman" w:hAnsi="Times New Roman"/>
          <w:sz w:val="24"/>
          <w:szCs w:val="24"/>
        </w:rPr>
      </w:pPr>
      <w:r w:rsidRPr="006C195E">
        <w:rPr>
          <w:rFonts w:ascii="Times New Roman" w:hAnsi="Times New Roman"/>
        </w:rPr>
        <w:t>от «____» ____________  г. № ________</w:t>
      </w:r>
    </w:p>
    <w:p w:rsidR="00D52571" w:rsidRPr="006C195E" w:rsidRDefault="00D52571" w:rsidP="006C195E">
      <w:pPr>
        <w:spacing w:after="0" w:line="240" w:lineRule="auto"/>
        <w:ind w:left="5812"/>
        <w:rPr>
          <w:rFonts w:ascii="Times New Roman" w:hAnsi="Times New Roman"/>
          <w:sz w:val="24"/>
          <w:szCs w:val="24"/>
        </w:rPr>
      </w:pPr>
    </w:p>
    <w:p w:rsidR="00D52571" w:rsidRPr="000E46D5" w:rsidRDefault="00D52571" w:rsidP="00BE5C2D">
      <w:pPr>
        <w:autoSpaceDE w:val="0"/>
        <w:autoSpaceDN w:val="0"/>
        <w:adjustRightInd w:val="0"/>
        <w:spacing w:after="0" w:line="240" w:lineRule="auto"/>
        <w:jc w:val="center"/>
        <w:rPr>
          <w:rFonts w:ascii="Times New Roman" w:hAnsi="Times New Roman"/>
          <w:sz w:val="24"/>
        </w:rPr>
      </w:pPr>
      <w:r w:rsidRPr="000E46D5">
        <w:rPr>
          <w:rFonts w:ascii="Times New Roman" w:hAnsi="Times New Roman"/>
          <w:sz w:val="24"/>
        </w:rPr>
        <w:t>Ведомственная целевая программа Томской области</w:t>
      </w:r>
    </w:p>
    <w:p w:rsidR="000B6AD0" w:rsidRPr="000E46D5" w:rsidRDefault="000B6AD0" w:rsidP="00BE5C2D">
      <w:pPr>
        <w:autoSpaceDE w:val="0"/>
        <w:autoSpaceDN w:val="0"/>
        <w:adjustRightInd w:val="0"/>
        <w:spacing w:after="0" w:line="240" w:lineRule="auto"/>
        <w:jc w:val="center"/>
        <w:rPr>
          <w:rFonts w:ascii="Times New Roman" w:hAnsi="Times New Roman"/>
          <w:sz w:val="24"/>
        </w:rPr>
      </w:pPr>
    </w:p>
    <w:p w:rsidR="00D52571" w:rsidRPr="000E46D5" w:rsidRDefault="00311BCB" w:rsidP="00BE5C2D">
      <w:pPr>
        <w:autoSpaceDE w:val="0"/>
        <w:autoSpaceDN w:val="0"/>
        <w:adjustRightInd w:val="0"/>
        <w:spacing w:after="0" w:line="240" w:lineRule="auto"/>
        <w:jc w:val="center"/>
        <w:rPr>
          <w:rFonts w:ascii="Times New Roman" w:hAnsi="Times New Roman" w:cs="Arial"/>
          <w:sz w:val="24"/>
        </w:rPr>
      </w:pPr>
      <w:r w:rsidRPr="000E46D5">
        <w:rPr>
          <w:rFonts w:ascii="Times New Roman" w:hAnsi="Times New Roman" w:cs="Arial"/>
          <w:sz w:val="24"/>
        </w:rPr>
        <w:t>«</w:t>
      </w:r>
      <w:r w:rsidR="004F0692" w:rsidRPr="000E46D5">
        <w:rPr>
          <w:rFonts w:ascii="Times New Roman" w:hAnsi="Times New Roman" w:cs="Arial"/>
          <w:sz w:val="24"/>
        </w:rPr>
        <w:t xml:space="preserve">Организация работы по </w:t>
      </w:r>
      <w:r w:rsidR="006F6E4F" w:rsidRPr="000E46D5">
        <w:rPr>
          <w:rFonts w:ascii="Times New Roman" w:hAnsi="Times New Roman"/>
          <w:sz w:val="24"/>
        </w:rPr>
        <w:t>профилактике семейного неблагополучия</w:t>
      </w:r>
      <w:r w:rsidRPr="000E46D5">
        <w:rPr>
          <w:rFonts w:ascii="Times New Roman" w:hAnsi="Times New Roman" w:cs="Arial"/>
          <w:sz w:val="24"/>
        </w:rPr>
        <w:t>»</w:t>
      </w:r>
      <w:r w:rsidR="008845DB">
        <w:rPr>
          <w:rFonts w:ascii="Times New Roman" w:hAnsi="Times New Roman" w:cs="Arial"/>
          <w:sz w:val="24"/>
        </w:rPr>
        <w:t xml:space="preserve"> на 2016-2018 годы</w:t>
      </w:r>
    </w:p>
    <w:p w:rsidR="00EF2277" w:rsidRPr="000E46D5" w:rsidRDefault="00EF2277" w:rsidP="00BE5C2D">
      <w:pPr>
        <w:autoSpaceDE w:val="0"/>
        <w:autoSpaceDN w:val="0"/>
        <w:adjustRightInd w:val="0"/>
        <w:spacing w:after="0" w:line="240" w:lineRule="auto"/>
        <w:jc w:val="center"/>
        <w:rPr>
          <w:rFonts w:ascii="Times New Roman" w:hAnsi="Times New Roman"/>
          <w:bCs/>
          <w:sz w:val="24"/>
        </w:rPr>
      </w:pPr>
    </w:p>
    <w:p w:rsidR="00D52571" w:rsidRPr="000E46D5" w:rsidRDefault="00D52571" w:rsidP="00BE5C2D">
      <w:pPr>
        <w:autoSpaceDE w:val="0"/>
        <w:autoSpaceDN w:val="0"/>
        <w:adjustRightInd w:val="0"/>
        <w:spacing w:after="0" w:line="240" w:lineRule="auto"/>
        <w:jc w:val="center"/>
        <w:outlineLvl w:val="2"/>
        <w:rPr>
          <w:rFonts w:ascii="Times New Roman" w:hAnsi="Times New Roman"/>
          <w:sz w:val="24"/>
        </w:rPr>
      </w:pPr>
      <w:r w:rsidRPr="000E46D5">
        <w:rPr>
          <w:rFonts w:ascii="Times New Roman" w:hAnsi="Times New Roman"/>
          <w:sz w:val="24"/>
        </w:rPr>
        <w:t>Паспорт ведомственной целевой программы Томской области</w:t>
      </w:r>
    </w:p>
    <w:tbl>
      <w:tblPr>
        <w:tblW w:w="9923" w:type="dxa"/>
        <w:tblInd w:w="70" w:type="dxa"/>
        <w:tblLayout w:type="fixed"/>
        <w:tblCellMar>
          <w:left w:w="70" w:type="dxa"/>
          <w:right w:w="70" w:type="dxa"/>
        </w:tblCellMar>
        <w:tblLook w:val="0000" w:firstRow="0" w:lastRow="0" w:firstColumn="0" w:lastColumn="0" w:noHBand="0" w:noVBand="0"/>
      </w:tblPr>
      <w:tblGrid>
        <w:gridCol w:w="5103"/>
        <w:gridCol w:w="1134"/>
        <w:gridCol w:w="284"/>
        <w:gridCol w:w="1134"/>
        <w:gridCol w:w="142"/>
        <w:gridCol w:w="992"/>
        <w:gridCol w:w="1134"/>
      </w:tblGrid>
      <w:tr w:rsidR="00D52571"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D52571" w:rsidRPr="00185378" w:rsidRDefault="00EF6D30" w:rsidP="00246FD7">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Наименование субъекта бюджетного планирования (далее – СБП)</w:t>
            </w:r>
          </w:p>
        </w:tc>
        <w:tc>
          <w:tcPr>
            <w:tcW w:w="4820" w:type="dxa"/>
            <w:gridSpan w:val="6"/>
            <w:tcBorders>
              <w:top w:val="single" w:sz="6" w:space="0" w:color="auto"/>
              <w:left w:val="single" w:sz="6" w:space="0" w:color="auto"/>
              <w:bottom w:val="single" w:sz="6" w:space="0" w:color="auto"/>
              <w:right w:val="single" w:sz="6" w:space="0" w:color="auto"/>
            </w:tcBorders>
          </w:tcPr>
          <w:p w:rsidR="00D52571" w:rsidRPr="00185378" w:rsidRDefault="00D52571" w:rsidP="00246FD7">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Департамент по вопросам семьи и детей Томской области</w:t>
            </w:r>
            <w:r w:rsidR="00BE5C2D">
              <w:rPr>
                <w:rFonts w:ascii="Times New Roman" w:hAnsi="Times New Roman" w:cs="Times New Roman"/>
                <w:sz w:val="22"/>
                <w:szCs w:val="22"/>
              </w:rPr>
              <w:t xml:space="preserve"> (далее – Департамент)</w:t>
            </w:r>
          </w:p>
        </w:tc>
      </w:tr>
      <w:tr w:rsidR="00F057E0"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F057E0" w:rsidRPr="00185378" w:rsidRDefault="00F057E0" w:rsidP="00C8478B">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Тип ведомственной целевой программы Т</w:t>
            </w:r>
            <w:r w:rsidR="00BE5C2D">
              <w:rPr>
                <w:rFonts w:ascii="Times New Roman" w:hAnsi="Times New Roman" w:cs="Times New Roman"/>
                <w:sz w:val="22"/>
                <w:szCs w:val="22"/>
              </w:rPr>
              <w:t xml:space="preserve">омской области (далее – ВЦП) </w:t>
            </w:r>
          </w:p>
        </w:tc>
        <w:tc>
          <w:tcPr>
            <w:tcW w:w="4820" w:type="dxa"/>
            <w:gridSpan w:val="6"/>
            <w:tcBorders>
              <w:top w:val="single" w:sz="6" w:space="0" w:color="auto"/>
              <w:left w:val="single" w:sz="6" w:space="0" w:color="auto"/>
              <w:bottom w:val="single" w:sz="6" w:space="0" w:color="auto"/>
              <w:right w:val="single" w:sz="6" w:space="0" w:color="auto"/>
            </w:tcBorders>
          </w:tcPr>
          <w:p w:rsidR="00F057E0" w:rsidRPr="00185378" w:rsidRDefault="009760DF" w:rsidP="00C8478B">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Первый тип</w:t>
            </w:r>
          </w:p>
        </w:tc>
      </w:tr>
      <w:tr w:rsidR="00F057E0" w:rsidRPr="00185378" w:rsidTr="00821A65">
        <w:trPr>
          <w:cantSplit/>
          <w:trHeight w:val="206"/>
        </w:trPr>
        <w:tc>
          <w:tcPr>
            <w:tcW w:w="5103" w:type="dxa"/>
            <w:tcBorders>
              <w:top w:val="single" w:sz="6" w:space="0" w:color="auto"/>
              <w:left w:val="single" w:sz="6" w:space="0" w:color="auto"/>
              <w:bottom w:val="single" w:sz="6" w:space="0" w:color="auto"/>
              <w:right w:val="single" w:sz="6" w:space="0" w:color="auto"/>
            </w:tcBorders>
          </w:tcPr>
          <w:p w:rsidR="00F057E0" w:rsidRPr="00185378" w:rsidRDefault="00F057E0" w:rsidP="00185378">
            <w:pPr>
              <w:autoSpaceDE w:val="0"/>
              <w:autoSpaceDN w:val="0"/>
              <w:adjustRightInd w:val="0"/>
              <w:spacing w:after="0" w:line="240" w:lineRule="auto"/>
              <w:rPr>
                <w:rFonts w:ascii="Times New Roman" w:hAnsi="Times New Roman"/>
              </w:rPr>
            </w:pPr>
            <w:r w:rsidRPr="00185378">
              <w:rPr>
                <w:rFonts w:ascii="Times New Roman" w:hAnsi="Times New Roman"/>
              </w:rPr>
              <w:t>Наименование государственной программы Томской области, в состав которой включается ВЦП</w:t>
            </w:r>
          </w:p>
        </w:tc>
        <w:tc>
          <w:tcPr>
            <w:tcW w:w="4820" w:type="dxa"/>
            <w:gridSpan w:val="6"/>
            <w:tcBorders>
              <w:top w:val="single" w:sz="6" w:space="0" w:color="auto"/>
              <w:left w:val="single" w:sz="6" w:space="0" w:color="auto"/>
              <w:bottom w:val="single" w:sz="6" w:space="0" w:color="auto"/>
              <w:right w:val="single" w:sz="6" w:space="0" w:color="auto"/>
            </w:tcBorders>
          </w:tcPr>
          <w:p w:rsidR="00F057E0" w:rsidRPr="00185378" w:rsidRDefault="00F057E0" w:rsidP="00C8478B">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Детство под защитой</w:t>
            </w:r>
          </w:p>
        </w:tc>
      </w:tr>
      <w:tr w:rsidR="00F057E0" w:rsidRPr="00185378" w:rsidTr="00821A65">
        <w:trPr>
          <w:cantSplit/>
          <w:trHeight w:val="79"/>
        </w:trPr>
        <w:tc>
          <w:tcPr>
            <w:tcW w:w="5103" w:type="dxa"/>
            <w:tcBorders>
              <w:top w:val="single" w:sz="6" w:space="0" w:color="auto"/>
              <w:left w:val="single" w:sz="6" w:space="0" w:color="auto"/>
              <w:bottom w:val="single" w:sz="6" w:space="0" w:color="auto"/>
              <w:right w:val="single" w:sz="6" w:space="0" w:color="auto"/>
            </w:tcBorders>
          </w:tcPr>
          <w:p w:rsidR="00F057E0" w:rsidRPr="00185378" w:rsidRDefault="00F057E0" w:rsidP="00185378">
            <w:pPr>
              <w:autoSpaceDE w:val="0"/>
              <w:autoSpaceDN w:val="0"/>
              <w:adjustRightInd w:val="0"/>
              <w:spacing w:after="0" w:line="240" w:lineRule="auto"/>
              <w:rPr>
                <w:rFonts w:ascii="Times New Roman" w:hAnsi="Times New Roman"/>
              </w:rPr>
            </w:pPr>
            <w:r w:rsidRPr="00185378">
              <w:rPr>
                <w:rFonts w:ascii="Times New Roman" w:hAnsi="Times New Roman"/>
              </w:rPr>
              <w:t>Наименование подпрограммы государственной программы Томской области, в состав которой включается ВЦП</w:t>
            </w:r>
          </w:p>
        </w:tc>
        <w:tc>
          <w:tcPr>
            <w:tcW w:w="4820" w:type="dxa"/>
            <w:gridSpan w:val="6"/>
            <w:tcBorders>
              <w:top w:val="single" w:sz="6" w:space="0" w:color="auto"/>
              <w:left w:val="single" w:sz="6" w:space="0" w:color="auto"/>
              <w:bottom w:val="single" w:sz="6" w:space="0" w:color="auto"/>
              <w:right w:val="single" w:sz="6" w:space="0" w:color="auto"/>
            </w:tcBorders>
          </w:tcPr>
          <w:p w:rsidR="00F057E0" w:rsidRPr="00185378" w:rsidRDefault="00F057E0" w:rsidP="00C8478B">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Сохранение для ребенка кровной семьи</w:t>
            </w:r>
          </w:p>
        </w:tc>
      </w:tr>
      <w:tr w:rsidR="00761EB2" w:rsidRPr="00185378" w:rsidTr="00821A65">
        <w:trPr>
          <w:cantSplit/>
          <w:trHeight w:val="55"/>
        </w:trPr>
        <w:tc>
          <w:tcPr>
            <w:tcW w:w="5103" w:type="dxa"/>
            <w:tcBorders>
              <w:top w:val="single" w:sz="6" w:space="0" w:color="auto"/>
              <w:left w:val="single" w:sz="6" w:space="0" w:color="auto"/>
              <w:bottom w:val="single" w:sz="6" w:space="0" w:color="auto"/>
              <w:right w:val="single" w:sz="6" w:space="0" w:color="auto"/>
            </w:tcBorders>
          </w:tcPr>
          <w:p w:rsidR="00761EB2" w:rsidRPr="00185378" w:rsidRDefault="00761EB2" w:rsidP="008D3B11">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Цель СБП согласно Положению об СБП (Уставу СБП) и (или) разделу II доклада о результатах и об основных направлениях деятельности СБП</w:t>
            </w:r>
          </w:p>
        </w:tc>
        <w:tc>
          <w:tcPr>
            <w:tcW w:w="4820" w:type="dxa"/>
            <w:gridSpan w:val="6"/>
            <w:tcBorders>
              <w:top w:val="single" w:sz="6" w:space="0" w:color="auto"/>
              <w:left w:val="single" w:sz="6" w:space="0" w:color="auto"/>
              <w:bottom w:val="single" w:sz="6" w:space="0" w:color="auto"/>
              <w:right w:val="single" w:sz="6" w:space="0" w:color="auto"/>
            </w:tcBorders>
          </w:tcPr>
          <w:p w:rsidR="00761EB2" w:rsidRPr="00185378" w:rsidRDefault="00761EB2" w:rsidP="00AB3485">
            <w:pPr>
              <w:pStyle w:val="ConsPlusNormal"/>
              <w:widowControl/>
              <w:ind w:firstLine="0"/>
              <w:jc w:val="both"/>
              <w:rPr>
                <w:rFonts w:ascii="Times New Roman" w:hAnsi="Times New Roman" w:cs="Times New Roman"/>
                <w:sz w:val="22"/>
                <w:szCs w:val="22"/>
              </w:rPr>
            </w:pPr>
            <w:r w:rsidRPr="00185378">
              <w:rPr>
                <w:rFonts w:ascii="Times New Roman" w:hAnsi="Times New Roman" w:cs="Times New Roman"/>
                <w:bCs/>
                <w:sz w:val="22"/>
                <w:szCs w:val="22"/>
              </w:rPr>
              <w:t>Эффективная реализация государственной политики по улучшению положения детей на территории Томской области</w:t>
            </w:r>
          </w:p>
        </w:tc>
      </w:tr>
      <w:tr w:rsidR="00D52571" w:rsidRPr="00185378" w:rsidTr="00821A65">
        <w:trPr>
          <w:cantSplit/>
          <w:trHeight w:val="65"/>
        </w:trPr>
        <w:tc>
          <w:tcPr>
            <w:tcW w:w="5103" w:type="dxa"/>
            <w:tcBorders>
              <w:top w:val="single" w:sz="6" w:space="0" w:color="auto"/>
              <w:left w:val="single" w:sz="6" w:space="0" w:color="auto"/>
              <w:bottom w:val="single" w:sz="6" w:space="0" w:color="auto"/>
              <w:right w:val="single" w:sz="6" w:space="0" w:color="auto"/>
            </w:tcBorders>
          </w:tcPr>
          <w:p w:rsidR="00D52571" w:rsidRPr="00185378" w:rsidRDefault="00D52571" w:rsidP="00246FD7">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Це</w:t>
            </w:r>
            <w:r w:rsidR="003A4CBA" w:rsidRPr="00185378">
              <w:rPr>
                <w:rFonts w:ascii="Times New Roman" w:hAnsi="Times New Roman" w:cs="Times New Roman"/>
                <w:sz w:val="22"/>
                <w:szCs w:val="22"/>
              </w:rPr>
              <w:t xml:space="preserve">ль ВЦП (задача СБП) </w:t>
            </w:r>
          </w:p>
        </w:tc>
        <w:tc>
          <w:tcPr>
            <w:tcW w:w="4820" w:type="dxa"/>
            <w:gridSpan w:val="6"/>
            <w:tcBorders>
              <w:top w:val="single" w:sz="6" w:space="0" w:color="auto"/>
              <w:left w:val="single" w:sz="6" w:space="0" w:color="auto"/>
              <w:bottom w:val="single" w:sz="6" w:space="0" w:color="auto"/>
              <w:right w:val="single" w:sz="6" w:space="0" w:color="auto"/>
            </w:tcBorders>
          </w:tcPr>
          <w:p w:rsidR="00D52571" w:rsidRPr="00185378" w:rsidRDefault="00770E2D" w:rsidP="00185378">
            <w:pPr>
              <w:pStyle w:val="ConsPlusCell"/>
              <w:widowControl/>
              <w:rPr>
                <w:rFonts w:ascii="Times New Roman" w:hAnsi="Times New Roman" w:cs="Times New Roman"/>
                <w:sz w:val="22"/>
                <w:szCs w:val="22"/>
              </w:rPr>
            </w:pPr>
            <w:r w:rsidRPr="00185378">
              <w:rPr>
                <w:rFonts w:ascii="Times New Roman" w:hAnsi="Times New Roman" w:cs="Times New Roman"/>
                <w:bCs/>
                <w:sz w:val="22"/>
                <w:szCs w:val="22"/>
              </w:rPr>
              <w:t>Совершенствование системы профилактики безнадзорности несовершеннолетних, социального сиротства в Томской области</w:t>
            </w:r>
          </w:p>
        </w:tc>
      </w:tr>
      <w:tr w:rsidR="00D52571" w:rsidRPr="00185378" w:rsidTr="00821A65">
        <w:trPr>
          <w:cantSplit/>
          <w:trHeight w:val="480"/>
        </w:trPr>
        <w:tc>
          <w:tcPr>
            <w:tcW w:w="5103" w:type="dxa"/>
            <w:tcBorders>
              <w:top w:val="single" w:sz="6" w:space="0" w:color="auto"/>
              <w:left w:val="single" w:sz="6" w:space="0" w:color="auto"/>
              <w:bottom w:val="single" w:sz="6" w:space="0" w:color="auto"/>
              <w:right w:val="single" w:sz="6" w:space="0" w:color="auto"/>
            </w:tcBorders>
          </w:tcPr>
          <w:p w:rsidR="00D52571" w:rsidRPr="00185378" w:rsidRDefault="00D52571" w:rsidP="003A4CBA">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Наименования показателей конечного</w:t>
            </w:r>
            <w:r w:rsidR="003A4CBA" w:rsidRPr="00185378">
              <w:rPr>
                <w:rFonts w:ascii="Times New Roman" w:hAnsi="Times New Roman" w:cs="Times New Roman"/>
                <w:sz w:val="22"/>
                <w:szCs w:val="22"/>
              </w:rPr>
              <w:t xml:space="preserve"> </w:t>
            </w:r>
            <w:r w:rsidRPr="00185378">
              <w:rPr>
                <w:rFonts w:ascii="Times New Roman" w:hAnsi="Times New Roman" w:cs="Times New Roman"/>
                <w:sz w:val="22"/>
                <w:szCs w:val="22"/>
              </w:rPr>
              <w:t>результата (показателей результата</w:t>
            </w:r>
            <w:r w:rsidR="003A4CBA" w:rsidRPr="00185378">
              <w:rPr>
                <w:rFonts w:ascii="Times New Roman" w:hAnsi="Times New Roman" w:cs="Times New Roman"/>
                <w:sz w:val="22"/>
                <w:szCs w:val="22"/>
              </w:rPr>
              <w:t xml:space="preserve"> </w:t>
            </w:r>
            <w:r w:rsidRPr="00185378">
              <w:rPr>
                <w:rFonts w:ascii="Times New Roman" w:hAnsi="Times New Roman" w:cs="Times New Roman"/>
                <w:sz w:val="22"/>
                <w:szCs w:val="22"/>
              </w:rPr>
              <w:t>достижения цели ВЦП (задачи СБП)</w:t>
            </w:r>
            <w:r w:rsidR="00311BCB" w:rsidRPr="00185378">
              <w:rPr>
                <w:rFonts w:ascii="Times New Roman" w:hAnsi="Times New Roman" w:cs="Times New Roman"/>
                <w:sz w:val="22"/>
                <w:szCs w:val="22"/>
              </w:rPr>
              <w:t>)</w:t>
            </w:r>
          </w:p>
        </w:tc>
        <w:tc>
          <w:tcPr>
            <w:tcW w:w="1418" w:type="dxa"/>
            <w:gridSpan w:val="2"/>
            <w:tcBorders>
              <w:top w:val="single" w:sz="6" w:space="0" w:color="auto"/>
              <w:left w:val="single" w:sz="6" w:space="0" w:color="auto"/>
              <w:bottom w:val="single" w:sz="6" w:space="0" w:color="auto"/>
              <w:right w:val="single" w:sz="6" w:space="0" w:color="auto"/>
            </w:tcBorders>
          </w:tcPr>
          <w:p w:rsidR="00D52571" w:rsidRPr="00185378" w:rsidRDefault="00D52571" w:rsidP="003A4CBA">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Единица измерения</w:t>
            </w:r>
          </w:p>
        </w:tc>
        <w:tc>
          <w:tcPr>
            <w:tcW w:w="1134" w:type="dxa"/>
            <w:tcBorders>
              <w:top w:val="single" w:sz="6" w:space="0" w:color="auto"/>
              <w:left w:val="single" w:sz="6" w:space="0" w:color="auto"/>
              <w:bottom w:val="single" w:sz="6" w:space="0" w:color="auto"/>
              <w:right w:val="single" w:sz="6" w:space="0" w:color="auto"/>
            </w:tcBorders>
          </w:tcPr>
          <w:p w:rsidR="00D52571" w:rsidRPr="00185378" w:rsidRDefault="00D52571" w:rsidP="00982DAE">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lang w:val="en-US"/>
              </w:rPr>
              <w:t>201</w:t>
            </w:r>
            <w:r w:rsidR="00982DAE" w:rsidRPr="00185378">
              <w:rPr>
                <w:rFonts w:ascii="Times New Roman" w:hAnsi="Times New Roman" w:cs="Times New Roman"/>
                <w:sz w:val="22"/>
                <w:szCs w:val="22"/>
              </w:rPr>
              <w:t>6</w:t>
            </w:r>
            <w:r w:rsidRPr="00185378">
              <w:rPr>
                <w:rFonts w:ascii="Times New Roman" w:hAnsi="Times New Roman" w:cs="Times New Roman"/>
                <w:sz w:val="22"/>
                <w:szCs w:val="22"/>
              </w:rPr>
              <w:t xml:space="preserve"> год</w:t>
            </w:r>
          </w:p>
        </w:tc>
        <w:tc>
          <w:tcPr>
            <w:tcW w:w="1134" w:type="dxa"/>
            <w:gridSpan w:val="2"/>
            <w:tcBorders>
              <w:top w:val="single" w:sz="6" w:space="0" w:color="auto"/>
              <w:left w:val="single" w:sz="6" w:space="0" w:color="auto"/>
              <w:bottom w:val="single" w:sz="6" w:space="0" w:color="auto"/>
              <w:right w:val="single" w:sz="6" w:space="0" w:color="auto"/>
            </w:tcBorders>
          </w:tcPr>
          <w:p w:rsidR="00D52571" w:rsidRPr="00185378" w:rsidRDefault="00D52571" w:rsidP="00982DAE">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lang w:val="en-US"/>
              </w:rPr>
              <w:t>201</w:t>
            </w:r>
            <w:r w:rsidR="00982DAE" w:rsidRPr="00185378">
              <w:rPr>
                <w:rFonts w:ascii="Times New Roman" w:hAnsi="Times New Roman" w:cs="Times New Roman"/>
                <w:sz w:val="22"/>
                <w:szCs w:val="22"/>
              </w:rPr>
              <w:t>7</w:t>
            </w:r>
            <w:r w:rsidRPr="00185378">
              <w:rPr>
                <w:rFonts w:ascii="Times New Roman" w:hAnsi="Times New Roman" w:cs="Times New Roman"/>
                <w:sz w:val="22"/>
                <w:szCs w:val="22"/>
              </w:rPr>
              <w:t>год</w:t>
            </w:r>
          </w:p>
        </w:tc>
        <w:tc>
          <w:tcPr>
            <w:tcW w:w="1134" w:type="dxa"/>
            <w:tcBorders>
              <w:top w:val="single" w:sz="6" w:space="0" w:color="auto"/>
              <w:left w:val="single" w:sz="6" w:space="0" w:color="auto"/>
              <w:bottom w:val="single" w:sz="6" w:space="0" w:color="auto"/>
              <w:right w:val="single" w:sz="6" w:space="0" w:color="auto"/>
            </w:tcBorders>
          </w:tcPr>
          <w:p w:rsidR="00D52571" w:rsidRPr="00185378" w:rsidRDefault="00D52571" w:rsidP="00982DAE">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2</w:t>
            </w:r>
            <w:r w:rsidRPr="00185378">
              <w:rPr>
                <w:rFonts w:ascii="Times New Roman" w:hAnsi="Times New Roman" w:cs="Times New Roman"/>
                <w:sz w:val="22"/>
                <w:szCs w:val="22"/>
                <w:lang w:val="en-US"/>
              </w:rPr>
              <w:t>01</w:t>
            </w:r>
            <w:r w:rsidR="00982DAE" w:rsidRPr="00185378">
              <w:rPr>
                <w:rFonts w:ascii="Times New Roman" w:hAnsi="Times New Roman" w:cs="Times New Roman"/>
                <w:sz w:val="22"/>
                <w:szCs w:val="22"/>
              </w:rPr>
              <w:t>8</w:t>
            </w:r>
            <w:r w:rsidRPr="00185378">
              <w:rPr>
                <w:rFonts w:ascii="Times New Roman" w:hAnsi="Times New Roman" w:cs="Times New Roman"/>
                <w:sz w:val="22"/>
                <w:szCs w:val="22"/>
              </w:rPr>
              <w:t xml:space="preserve"> год</w:t>
            </w:r>
          </w:p>
        </w:tc>
      </w:tr>
      <w:tr w:rsidR="00F0390E" w:rsidRPr="00185378" w:rsidTr="00821A65">
        <w:trPr>
          <w:cantSplit/>
          <w:trHeight w:val="1047"/>
        </w:trPr>
        <w:tc>
          <w:tcPr>
            <w:tcW w:w="5103" w:type="dxa"/>
            <w:tcBorders>
              <w:top w:val="single" w:sz="6" w:space="0" w:color="auto"/>
              <w:left w:val="single" w:sz="6" w:space="0" w:color="auto"/>
              <w:bottom w:val="single" w:sz="6" w:space="0" w:color="auto"/>
              <w:right w:val="single" w:sz="6" w:space="0" w:color="auto"/>
            </w:tcBorders>
          </w:tcPr>
          <w:p w:rsidR="00F0390E" w:rsidRPr="00185378" w:rsidRDefault="00F0390E" w:rsidP="00F47C7F">
            <w:pPr>
              <w:pStyle w:val="3"/>
              <w:spacing w:after="0" w:line="240" w:lineRule="auto"/>
              <w:rPr>
                <w:rFonts w:ascii="Times New Roman" w:hAnsi="Times New Roman"/>
                <w:sz w:val="22"/>
                <w:szCs w:val="22"/>
              </w:rPr>
            </w:pPr>
            <w:r w:rsidRPr="00185378">
              <w:rPr>
                <w:rFonts w:ascii="Times New Roman" w:hAnsi="Times New Roman"/>
                <w:bCs/>
                <w:sz w:val="22"/>
                <w:szCs w:val="22"/>
              </w:rPr>
              <w:t xml:space="preserve">1. </w:t>
            </w:r>
            <w:r w:rsidRPr="00185378">
              <w:rPr>
                <w:rFonts w:ascii="Times New Roman" w:hAnsi="Times New Roman"/>
                <w:sz w:val="22"/>
                <w:szCs w:val="22"/>
              </w:rPr>
              <w:t>Доля детей, получивших социальную реабилитацию в специализированных учреждениях для несовершеннолетних в общей численности безнадзорных и беспризорных детей</w:t>
            </w:r>
          </w:p>
        </w:tc>
        <w:tc>
          <w:tcPr>
            <w:tcW w:w="1418" w:type="dxa"/>
            <w:gridSpan w:val="2"/>
            <w:tcBorders>
              <w:top w:val="single" w:sz="6" w:space="0" w:color="auto"/>
              <w:left w:val="single" w:sz="6" w:space="0" w:color="auto"/>
              <w:bottom w:val="single" w:sz="4" w:space="0" w:color="auto"/>
              <w:right w:val="single" w:sz="6" w:space="0" w:color="auto"/>
            </w:tcBorders>
          </w:tcPr>
          <w:p w:rsidR="00F0390E" w:rsidRPr="00185378" w:rsidRDefault="00F0390E" w:rsidP="003A4CBA">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lang w:val="en-US"/>
              </w:rPr>
              <w:t>%</w:t>
            </w:r>
          </w:p>
        </w:tc>
        <w:tc>
          <w:tcPr>
            <w:tcW w:w="1134" w:type="dxa"/>
            <w:tcBorders>
              <w:top w:val="single" w:sz="6" w:space="0" w:color="auto"/>
              <w:left w:val="single" w:sz="6" w:space="0" w:color="auto"/>
              <w:bottom w:val="single" w:sz="4" w:space="0" w:color="auto"/>
              <w:right w:val="single" w:sz="6" w:space="0" w:color="auto"/>
            </w:tcBorders>
          </w:tcPr>
          <w:p w:rsidR="00F0390E" w:rsidRPr="00185378" w:rsidRDefault="00982DAE" w:rsidP="003A4CBA">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89</w:t>
            </w:r>
          </w:p>
        </w:tc>
        <w:tc>
          <w:tcPr>
            <w:tcW w:w="1134" w:type="dxa"/>
            <w:gridSpan w:val="2"/>
            <w:tcBorders>
              <w:top w:val="single" w:sz="6" w:space="0" w:color="auto"/>
              <w:left w:val="single" w:sz="6" w:space="0" w:color="auto"/>
              <w:bottom w:val="single" w:sz="4" w:space="0" w:color="auto"/>
              <w:right w:val="single" w:sz="6" w:space="0" w:color="auto"/>
            </w:tcBorders>
          </w:tcPr>
          <w:p w:rsidR="00F0390E" w:rsidRPr="00185378" w:rsidRDefault="00F0390E" w:rsidP="00A0134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89</w:t>
            </w:r>
            <w:r w:rsidR="00982DAE" w:rsidRPr="00185378">
              <w:rPr>
                <w:rFonts w:ascii="Times New Roman" w:hAnsi="Times New Roman" w:cs="Times New Roman"/>
                <w:sz w:val="22"/>
                <w:szCs w:val="22"/>
              </w:rPr>
              <w:t>,5</w:t>
            </w:r>
          </w:p>
        </w:tc>
        <w:tc>
          <w:tcPr>
            <w:tcW w:w="1134" w:type="dxa"/>
            <w:tcBorders>
              <w:top w:val="single" w:sz="6" w:space="0" w:color="auto"/>
              <w:left w:val="single" w:sz="6" w:space="0" w:color="auto"/>
              <w:bottom w:val="single" w:sz="4" w:space="0" w:color="auto"/>
              <w:right w:val="single" w:sz="6" w:space="0" w:color="auto"/>
            </w:tcBorders>
          </w:tcPr>
          <w:p w:rsidR="003502FB" w:rsidRPr="00185378" w:rsidRDefault="0015263A" w:rsidP="00982DAE">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90</w:t>
            </w:r>
          </w:p>
        </w:tc>
      </w:tr>
      <w:tr w:rsidR="00F0390E" w:rsidRPr="00185378" w:rsidTr="00821A65">
        <w:trPr>
          <w:cantSplit/>
          <w:trHeight w:val="327"/>
        </w:trPr>
        <w:tc>
          <w:tcPr>
            <w:tcW w:w="5103" w:type="dxa"/>
            <w:tcBorders>
              <w:top w:val="single" w:sz="6" w:space="0" w:color="auto"/>
              <w:left w:val="single" w:sz="6" w:space="0" w:color="auto"/>
              <w:bottom w:val="single" w:sz="6" w:space="0" w:color="auto"/>
              <w:right w:val="single" w:sz="6" w:space="0" w:color="auto"/>
            </w:tcBorders>
          </w:tcPr>
          <w:p w:rsidR="00F0390E" w:rsidRPr="00185378" w:rsidRDefault="00F0390E" w:rsidP="00F63B5C">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2. Доля безнадзорных и беспризорных детей в общей численности детского населения</w:t>
            </w:r>
          </w:p>
        </w:tc>
        <w:tc>
          <w:tcPr>
            <w:tcW w:w="1418" w:type="dxa"/>
            <w:gridSpan w:val="2"/>
            <w:tcBorders>
              <w:top w:val="single" w:sz="4" w:space="0" w:color="auto"/>
              <w:left w:val="single" w:sz="6" w:space="0" w:color="auto"/>
              <w:bottom w:val="single" w:sz="6" w:space="0" w:color="auto"/>
              <w:right w:val="single" w:sz="6" w:space="0" w:color="auto"/>
            </w:tcBorders>
          </w:tcPr>
          <w:p w:rsidR="00F0390E" w:rsidRPr="00185378" w:rsidRDefault="00F0390E" w:rsidP="00C270AB">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w:t>
            </w:r>
          </w:p>
        </w:tc>
        <w:tc>
          <w:tcPr>
            <w:tcW w:w="1134" w:type="dxa"/>
            <w:tcBorders>
              <w:top w:val="single" w:sz="4" w:space="0" w:color="auto"/>
              <w:left w:val="single" w:sz="6" w:space="0" w:color="auto"/>
              <w:bottom w:val="single" w:sz="6" w:space="0" w:color="auto"/>
              <w:right w:val="single" w:sz="6" w:space="0" w:color="auto"/>
            </w:tcBorders>
          </w:tcPr>
          <w:p w:rsidR="00F0390E" w:rsidRPr="00185378" w:rsidRDefault="00F0390E" w:rsidP="00C87F28">
            <w:pPr>
              <w:pStyle w:val="af"/>
              <w:spacing w:before="0" w:after="0"/>
              <w:jc w:val="center"/>
              <w:rPr>
                <w:rFonts w:ascii="Times New Roman" w:hAnsi="Times New Roman"/>
                <w:sz w:val="22"/>
                <w:szCs w:val="22"/>
              </w:rPr>
            </w:pPr>
            <w:r w:rsidRPr="00185378">
              <w:rPr>
                <w:rFonts w:ascii="Times New Roman" w:hAnsi="Times New Roman"/>
                <w:sz w:val="22"/>
                <w:szCs w:val="22"/>
              </w:rPr>
              <w:t>0,9</w:t>
            </w:r>
            <w:r w:rsidR="00C87F28">
              <w:rPr>
                <w:rFonts w:ascii="Times New Roman" w:hAnsi="Times New Roman"/>
                <w:sz w:val="22"/>
                <w:szCs w:val="22"/>
              </w:rPr>
              <w:t>9</w:t>
            </w:r>
          </w:p>
        </w:tc>
        <w:tc>
          <w:tcPr>
            <w:tcW w:w="1134" w:type="dxa"/>
            <w:gridSpan w:val="2"/>
            <w:tcBorders>
              <w:top w:val="single" w:sz="4" w:space="0" w:color="auto"/>
              <w:left w:val="single" w:sz="6" w:space="0" w:color="auto"/>
              <w:bottom w:val="single" w:sz="6" w:space="0" w:color="auto"/>
              <w:right w:val="single" w:sz="6" w:space="0" w:color="auto"/>
            </w:tcBorders>
          </w:tcPr>
          <w:p w:rsidR="00F0390E" w:rsidRPr="00185378" w:rsidRDefault="00F0390E" w:rsidP="00982DAE">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0,9</w:t>
            </w:r>
            <w:r w:rsidR="00C87F28">
              <w:rPr>
                <w:rFonts w:ascii="Times New Roman" w:hAnsi="Times New Roman" w:cs="Times New Roman"/>
                <w:sz w:val="22"/>
                <w:szCs w:val="22"/>
              </w:rPr>
              <w:t>8</w:t>
            </w:r>
          </w:p>
        </w:tc>
        <w:tc>
          <w:tcPr>
            <w:tcW w:w="1134" w:type="dxa"/>
            <w:tcBorders>
              <w:top w:val="single" w:sz="4" w:space="0" w:color="auto"/>
              <w:left w:val="single" w:sz="6" w:space="0" w:color="auto"/>
              <w:bottom w:val="single" w:sz="6" w:space="0" w:color="auto"/>
              <w:right w:val="single" w:sz="6" w:space="0" w:color="auto"/>
            </w:tcBorders>
          </w:tcPr>
          <w:p w:rsidR="00F0390E" w:rsidRPr="00185378" w:rsidRDefault="003502FB" w:rsidP="00C87F28">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0,9</w:t>
            </w:r>
            <w:r w:rsidR="00C87F28">
              <w:rPr>
                <w:rFonts w:ascii="Times New Roman" w:hAnsi="Times New Roman" w:cs="Times New Roman"/>
                <w:sz w:val="22"/>
                <w:szCs w:val="22"/>
              </w:rPr>
              <w:t>7</w:t>
            </w:r>
          </w:p>
        </w:tc>
      </w:tr>
      <w:tr w:rsidR="00F0390E"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F0390E" w:rsidRPr="00185378" w:rsidRDefault="00F0390E" w:rsidP="000200C0">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 xml:space="preserve">Срок реализации ВЦП </w:t>
            </w:r>
          </w:p>
        </w:tc>
        <w:tc>
          <w:tcPr>
            <w:tcW w:w="4820" w:type="dxa"/>
            <w:gridSpan w:val="6"/>
            <w:tcBorders>
              <w:top w:val="single" w:sz="6" w:space="0" w:color="auto"/>
              <w:left w:val="single" w:sz="6" w:space="0" w:color="auto"/>
              <w:bottom w:val="single" w:sz="6" w:space="0" w:color="auto"/>
              <w:right w:val="single" w:sz="6" w:space="0" w:color="auto"/>
            </w:tcBorders>
          </w:tcPr>
          <w:p w:rsidR="00F0390E" w:rsidRPr="00185378" w:rsidRDefault="00F0390E" w:rsidP="00246FD7">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 xml:space="preserve">Носит постоянный характер          </w:t>
            </w:r>
          </w:p>
        </w:tc>
      </w:tr>
      <w:tr w:rsidR="00F0390E" w:rsidRPr="00185378" w:rsidTr="00821A65">
        <w:trPr>
          <w:cantSplit/>
          <w:trHeight w:val="360"/>
        </w:trPr>
        <w:tc>
          <w:tcPr>
            <w:tcW w:w="5103" w:type="dxa"/>
            <w:vMerge w:val="restart"/>
            <w:tcBorders>
              <w:top w:val="single" w:sz="6" w:space="0" w:color="auto"/>
              <w:left w:val="single" w:sz="6" w:space="0" w:color="auto"/>
              <w:bottom w:val="nil"/>
              <w:right w:val="single" w:sz="6" w:space="0" w:color="auto"/>
            </w:tcBorders>
          </w:tcPr>
          <w:p w:rsidR="00F0390E" w:rsidRPr="00185378" w:rsidRDefault="00F0390E" w:rsidP="003A4CBA">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Объем расходов областного бюджета</w:t>
            </w:r>
            <w:r w:rsidR="003A4CBA" w:rsidRPr="00185378">
              <w:rPr>
                <w:rFonts w:ascii="Times New Roman" w:hAnsi="Times New Roman" w:cs="Times New Roman"/>
                <w:sz w:val="22"/>
                <w:szCs w:val="22"/>
              </w:rPr>
              <w:t xml:space="preserve"> </w:t>
            </w:r>
            <w:r w:rsidRPr="00185378">
              <w:rPr>
                <w:rFonts w:ascii="Times New Roman" w:hAnsi="Times New Roman" w:cs="Times New Roman"/>
                <w:sz w:val="22"/>
                <w:szCs w:val="22"/>
              </w:rPr>
              <w:t xml:space="preserve">на реализацию ВЦП         </w:t>
            </w:r>
          </w:p>
        </w:tc>
        <w:tc>
          <w:tcPr>
            <w:tcW w:w="3686" w:type="dxa"/>
            <w:gridSpan w:val="5"/>
            <w:tcBorders>
              <w:top w:val="single" w:sz="6" w:space="0" w:color="auto"/>
              <w:left w:val="single" w:sz="6" w:space="0" w:color="auto"/>
              <w:bottom w:val="single" w:sz="6" w:space="0" w:color="auto"/>
              <w:right w:val="single" w:sz="6" w:space="0" w:color="auto"/>
            </w:tcBorders>
          </w:tcPr>
          <w:p w:rsidR="00F0390E" w:rsidRPr="00185378" w:rsidRDefault="00F0390E" w:rsidP="003A4CBA">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 xml:space="preserve">Коды классификации </w:t>
            </w:r>
            <w:r w:rsidR="003A4CBA" w:rsidRPr="00185378">
              <w:rPr>
                <w:rFonts w:ascii="Times New Roman" w:hAnsi="Times New Roman" w:cs="Times New Roman"/>
                <w:sz w:val="22"/>
                <w:szCs w:val="22"/>
              </w:rPr>
              <w:t>расходов бюджетов</w:t>
            </w:r>
          </w:p>
        </w:tc>
        <w:tc>
          <w:tcPr>
            <w:tcW w:w="1134" w:type="dxa"/>
            <w:vMerge w:val="restart"/>
            <w:tcBorders>
              <w:top w:val="single" w:sz="6" w:space="0" w:color="auto"/>
              <w:left w:val="single" w:sz="6" w:space="0" w:color="auto"/>
              <w:bottom w:val="nil"/>
              <w:right w:val="single" w:sz="6" w:space="0" w:color="auto"/>
            </w:tcBorders>
            <w:vAlign w:val="center"/>
          </w:tcPr>
          <w:p w:rsidR="00F0390E" w:rsidRPr="00185378" w:rsidRDefault="00F0390E" w:rsidP="003A4CBA">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Сумма (тыс. руб.)</w:t>
            </w:r>
          </w:p>
        </w:tc>
      </w:tr>
      <w:tr w:rsidR="00F0390E" w:rsidRPr="00185378" w:rsidTr="00821A65">
        <w:trPr>
          <w:cantSplit/>
          <w:trHeight w:val="360"/>
        </w:trPr>
        <w:tc>
          <w:tcPr>
            <w:tcW w:w="5103" w:type="dxa"/>
            <w:vMerge/>
            <w:tcBorders>
              <w:top w:val="nil"/>
              <w:left w:val="single" w:sz="6" w:space="0" w:color="auto"/>
              <w:bottom w:val="single" w:sz="6" w:space="0" w:color="auto"/>
              <w:right w:val="single" w:sz="6" w:space="0" w:color="auto"/>
            </w:tcBorders>
          </w:tcPr>
          <w:p w:rsidR="00F0390E" w:rsidRPr="00185378" w:rsidRDefault="00F0390E" w:rsidP="00246FD7">
            <w:pPr>
              <w:pStyle w:val="ConsPlusCell"/>
              <w:widowContro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F0390E" w:rsidRPr="00185378" w:rsidRDefault="00F0390E" w:rsidP="003A4CBA">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раздел, подраздел</w:t>
            </w:r>
          </w:p>
        </w:tc>
        <w:tc>
          <w:tcPr>
            <w:tcW w:w="1560" w:type="dxa"/>
            <w:gridSpan w:val="3"/>
            <w:tcBorders>
              <w:top w:val="single" w:sz="6" w:space="0" w:color="auto"/>
              <w:left w:val="single" w:sz="6" w:space="0" w:color="auto"/>
              <w:bottom w:val="single" w:sz="6" w:space="0" w:color="auto"/>
              <w:right w:val="single" w:sz="6" w:space="0" w:color="auto"/>
            </w:tcBorders>
          </w:tcPr>
          <w:p w:rsidR="00F0390E" w:rsidRPr="00185378" w:rsidRDefault="003A4CBA" w:rsidP="003A4CBA">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ц</w:t>
            </w:r>
            <w:r w:rsidR="00F0390E" w:rsidRPr="00185378">
              <w:rPr>
                <w:rFonts w:ascii="Times New Roman" w:hAnsi="Times New Roman" w:cs="Times New Roman"/>
                <w:sz w:val="22"/>
                <w:szCs w:val="22"/>
              </w:rPr>
              <w:t>елевая</w:t>
            </w:r>
            <w:r w:rsidRPr="00185378">
              <w:rPr>
                <w:rFonts w:ascii="Times New Roman" w:hAnsi="Times New Roman" w:cs="Times New Roman"/>
                <w:sz w:val="22"/>
                <w:szCs w:val="22"/>
              </w:rPr>
              <w:t xml:space="preserve"> </w:t>
            </w:r>
            <w:r w:rsidR="00F0390E" w:rsidRPr="00185378">
              <w:rPr>
                <w:rFonts w:ascii="Times New Roman" w:hAnsi="Times New Roman" w:cs="Times New Roman"/>
                <w:sz w:val="22"/>
                <w:szCs w:val="22"/>
              </w:rPr>
              <w:t xml:space="preserve">статья </w:t>
            </w:r>
          </w:p>
        </w:tc>
        <w:tc>
          <w:tcPr>
            <w:tcW w:w="992" w:type="dxa"/>
            <w:tcBorders>
              <w:top w:val="single" w:sz="6" w:space="0" w:color="auto"/>
              <w:left w:val="single" w:sz="6" w:space="0" w:color="auto"/>
              <w:bottom w:val="single" w:sz="6" w:space="0" w:color="auto"/>
              <w:right w:val="single" w:sz="6" w:space="0" w:color="auto"/>
            </w:tcBorders>
          </w:tcPr>
          <w:p w:rsidR="00F0390E" w:rsidRPr="00185378" w:rsidRDefault="00F0390E" w:rsidP="003A4CBA">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вид расходов</w:t>
            </w:r>
          </w:p>
        </w:tc>
        <w:tc>
          <w:tcPr>
            <w:tcW w:w="1134" w:type="dxa"/>
            <w:vMerge/>
            <w:tcBorders>
              <w:top w:val="nil"/>
              <w:left w:val="single" w:sz="6" w:space="0" w:color="auto"/>
              <w:bottom w:val="single" w:sz="6" w:space="0" w:color="auto"/>
              <w:right w:val="single" w:sz="6" w:space="0" w:color="auto"/>
            </w:tcBorders>
          </w:tcPr>
          <w:p w:rsidR="00F0390E" w:rsidRPr="00185378" w:rsidRDefault="00F0390E" w:rsidP="00246FD7">
            <w:pPr>
              <w:pStyle w:val="ConsPlusCell"/>
              <w:widowControl/>
              <w:rPr>
                <w:rFonts w:ascii="Times New Roman" w:hAnsi="Times New Roman" w:cs="Times New Roman"/>
                <w:sz w:val="22"/>
                <w:szCs w:val="22"/>
              </w:rPr>
            </w:pPr>
          </w:p>
        </w:tc>
      </w:tr>
      <w:tr w:rsidR="00DA2954" w:rsidRPr="00185378" w:rsidTr="00DA2954">
        <w:trPr>
          <w:cantSplit/>
          <w:trHeight w:val="55"/>
        </w:trPr>
        <w:tc>
          <w:tcPr>
            <w:tcW w:w="5103" w:type="dxa"/>
            <w:tcBorders>
              <w:top w:val="single" w:sz="6" w:space="0" w:color="auto"/>
              <w:left w:val="single" w:sz="6" w:space="0" w:color="auto"/>
              <w:bottom w:val="single" w:sz="6" w:space="0" w:color="auto"/>
              <w:right w:val="single" w:sz="6" w:space="0" w:color="auto"/>
            </w:tcBorders>
          </w:tcPr>
          <w:p w:rsidR="00DA2954" w:rsidRPr="00185378" w:rsidRDefault="00DA2954" w:rsidP="00EF2277">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очередной финансовый 2016 год</w:t>
            </w:r>
          </w:p>
        </w:tc>
        <w:tc>
          <w:tcPr>
            <w:tcW w:w="1134" w:type="dxa"/>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1002</w:t>
            </w:r>
          </w:p>
        </w:tc>
        <w:tc>
          <w:tcPr>
            <w:tcW w:w="1560" w:type="dxa"/>
            <w:gridSpan w:val="3"/>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1216000Ц00</w:t>
            </w:r>
          </w:p>
        </w:tc>
        <w:tc>
          <w:tcPr>
            <w:tcW w:w="992" w:type="dxa"/>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110</w:t>
            </w:r>
          </w:p>
        </w:tc>
        <w:tc>
          <w:tcPr>
            <w:tcW w:w="1134" w:type="dxa"/>
            <w:tcBorders>
              <w:top w:val="single" w:sz="6" w:space="0" w:color="auto"/>
              <w:left w:val="single" w:sz="6" w:space="0" w:color="auto"/>
              <w:bottom w:val="single" w:sz="6" w:space="0" w:color="auto"/>
              <w:right w:val="single" w:sz="6" w:space="0" w:color="auto"/>
            </w:tcBorders>
          </w:tcPr>
          <w:p w:rsidR="00DA2954" w:rsidRPr="00DA2954" w:rsidRDefault="00DA2954" w:rsidP="00DA2954">
            <w:pPr>
              <w:pStyle w:val="ConsPlusCell"/>
              <w:widowControl/>
              <w:rPr>
                <w:rFonts w:ascii="Times New Roman" w:hAnsi="Times New Roman" w:cs="Times New Roman"/>
                <w:sz w:val="22"/>
                <w:szCs w:val="22"/>
              </w:rPr>
            </w:pPr>
            <w:r w:rsidRPr="00DA2954">
              <w:rPr>
                <w:rFonts w:ascii="Times New Roman" w:hAnsi="Times New Roman" w:cs="Times New Roman"/>
                <w:sz w:val="22"/>
                <w:szCs w:val="22"/>
              </w:rPr>
              <w:t>186346,6</w:t>
            </w:r>
          </w:p>
        </w:tc>
      </w:tr>
      <w:tr w:rsidR="00DA2954" w:rsidRPr="00185378" w:rsidTr="00DA2954">
        <w:trPr>
          <w:cantSplit/>
          <w:trHeight w:val="55"/>
        </w:trPr>
        <w:tc>
          <w:tcPr>
            <w:tcW w:w="5103" w:type="dxa"/>
            <w:tcBorders>
              <w:top w:val="single" w:sz="6" w:space="0" w:color="auto"/>
              <w:left w:val="single" w:sz="6" w:space="0" w:color="auto"/>
              <w:bottom w:val="single" w:sz="6" w:space="0" w:color="auto"/>
              <w:right w:val="single" w:sz="6" w:space="0" w:color="auto"/>
            </w:tcBorders>
          </w:tcPr>
          <w:p w:rsidR="00DA2954" w:rsidRPr="00185378" w:rsidRDefault="00DA2954" w:rsidP="00EF2277">
            <w:pPr>
              <w:pStyle w:val="ConsPlusCell"/>
              <w:widowContro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1002</w:t>
            </w:r>
          </w:p>
        </w:tc>
        <w:tc>
          <w:tcPr>
            <w:tcW w:w="1560" w:type="dxa"/>
            <w:gridSpan w:val="3"/>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1216000Ф00</w:t>
            </w:r>
          </w:p>
        </w:tc>
        <w:tc>
          <w:tcPr>
            <w:tcW w:w="992" w:type="dxa"/>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110</w:t>
            </w:r>
          </w:p>
        </w:tc>
        <w:tc>
          <w:tcPr>
            <w:tcW w:w="1134" w:type="dxa"/>
            <w:tcBorders>
              <w:top w:val="single" w:sz="6" w:space="0" w:color="auto"/>
              <w:left w:val="single" w:sz="6" w:space="0" w:color="auto"/>
              <w:bottom w:val="single" w:sz="6" w:space="0" w:color="auto"/>
              <w:right w:val="single" w:sz="6" w:space="0" w:color="auto"/>
            </w:tcBorders>
          </w:tcPr>
          <w:p w:rsidR="00DA2954" w:rsidRPr="00DA2954" w:rsidRDefault="00DA2954" w:rsidP="00DA2954">
            <w:pPr>
              <w:pStyle w:val="ConsPlusCell"/>
              <w:widowControl/>
              <w:rPr>
                <w:rFonts w:ascii="Times New Roman" w:hAnsi="Times New Roman" w:cs="Times New Roman"/>
                <w:sz w:val="22"/>
                <w:szCs w:val="22"/>
              </w:rPr>
            </w:pPr>
            <w:r w:rsidRPr="00DA2954">
              <w:rPr>
                <w:rFonts w:ascii="Times New Roman" w:hAnsi="Times New Roman" w:cs="Times New Roman"/>
                <w:sz w:val="22"/>
                <w:szCs w:val="22"/>
              </w:rPr>
              <w:t>47248,5</w:t>
            </w:r>
          </w:p>
        </w:tc>
      </w:tr>
      <w:tr w:rsidR="00DA2954"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DA2954" w:rsidRPr="00185378" w:rsidRDefault="00DA2954" w:rsidP="00246FD7">
            <w:pPr>
              <w:pStyle w:val="ConsPlusCell"/>
              <w:widowContro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1002</w:t>
            </w:r>
          </w:p>
        </w:tc>
        <w:tc>
          <w:tcPr>
            <w:tcW w:w="1560" w:type="dxa"/>
            <w:gridSpan w:val="3"/>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1216000Ц00</w:t>
            </w:r>
          </w:p>
        </w:tc>
        <w:tc>
          <w:tcPr>
            <w:tcW w:w="992" w:type="dxa"/>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240</w:t>
            </w:r>
          </w:p>
        </w:tc>
        <w:tc>
          <w:tcPr>
            <w:tcW w:w="1134" w:type="dxa"/>
            <w:tcBorders>
              <w:top w:val="single" w:sz="6" w:space="0" w:color="auto"/>
              <w:left w:val="single" w:sz="6" w:space="0" w:color="auto"/>
              <w:bottom w:val="single" w:sz="6" w:space="0" w:color="auto"/>
              <w:right w:val="single" w:sz="6" w:space="0" w:color="auto"/>
            </w:tcBorders>
          </w:tcPr>
          <w:p w:rsidR="00DA2954" w:rsidRPr="00DA2954" w:rsidRDefault="00DA2954" w:rsidP="00DA2954">
            <w:pPr>
              <w:pStyle w:val="ConsPlusCell"/>
              <w:widowControl/>
              <w:rPr>
                <w:rFonts w:ascii="Times New Roman" w:hAnsi="Times New Roman" w:cs="Times New Roman"/>
                <w:sz w:val="22"/>
                <w:szCs w:val="22"/>
              </w:rPr>
            </w:pPr>
            <w:r w:rsidRPr="00DA2954">
              <w:rPr>
                <w:rFonts w:ascii="Times New Roman" w:hAnsi="Times New Roman" w:cs="Times New Roman"/>
                <w:sz w:val="22"/>
                <w:szCs w:val="22"/>
              </w:rPr>
              <w:t>44411,6</w:t>
            </w:r>
          </w:p>
        </w:tc>
      </w:tr>
      <w:tr w:rsidR="00DA2954"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DA2954" w:rsidRPr="00185378" w:rsidRDefault="00DA2954" w:rsidP="00246FD7">
            <w:pPr>
              <w:pStyle w:val="ConsPlusCell"/>
              <w:widowContro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1002</w:t>
            </w:r>
          </w:p>
        </w:tc>
        <w:tc>
          <w:tcPr>
            <w:tcW w:w="1560" w:type="dxa"/>
            <w:gridSpan w:val="3"/>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1216000Ф00</w:t>
            </w:r>
          </w:p>
        </w:tc>
        <w:tc>
          <w:tcPr>
            <w:tcW w:w="992" w:type="dxa"/>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240</w:t>
            </w:r>
          </w:p>
        </w:tc>
        <w:tc>
          <w:tcPr>
            <w:tcW w:w="1134" w:type="dxa"/>
            <w:tcBorders>
              <w:top w:val="single" w:sz="6" w:space="0" w:color="auto"/>
              <w:left w:val="single" w:sz="6" w:space="0" w:color="auto"/>
              <w:bottom w:val="single" w:sz="6" w:space="0" w:color="auto"/>
              <w:right w:val="single" w:sz="6" w:space="0" w:color="auto"/>
            </w:tcBorders>
          </w:tcPr>
          <w:p w:rsidR="00DA2954" w:rsidRPr="00DA2954" w:rsidRDefault="00DA2954" w:rsidP="00DA2954">
            <w:pPr>
              <w:pStyle w:val="ConsPlusCell"/>
              <w:widowControl/>
              <w:rPr>
                <w:rFonts w:ascii="Times New Roman" w:hAnsi="Times New Roman" w:cs="Times New Roman"/>
                <w:sz w:val="22"/>
                <w:szCs w:val="22"/>
              </w:rPr>
            </w:pPr>
            <w:r w:rsidRPr="00DA2954">
              <w:rPr>
                <w:rFonts w:ascii="Times New Roman" w:hAnsi="Times New Roman" w:cs="Times New Roman"/>
                <w:sz w:val="22"/>
                <w:szCs w:val="22"/>
              </w:rPr>
              <w:t>12094,6</w:t>
            </w:r>
          </w:p>
        </w:tc>
      </w:tr>
      <w:tr w:rsidR="00DA2954"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DA2954" w:rsidRPr="00185378" w:rsidRDefault="00DA2954" w:rsidP="00246FD7">
            <w:pPr>
              <w:pStyle w:val="ConsPlusCell"/>
              <w:widowContro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1002</w:t>
            </w:r>
          </w:p>
        </w:tc>
        <w:tc>
          <w:tcPr>
            <w:tcW w:w="1560" w:type="dxa"/>
            <w:gridSpan w:val="3"/>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1216000Ц00</w:t>
            </w:r>
          </w:p>
        </w:tc>
        <w:tc>
          <w:tcPr>
            <w:tcW w:w="992" w:type="dxa"/>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320</w:t>
            </w:r>
          </w:p>
        </w:tc>
        <w:tc>
          <w:tcPr>
            <w:tcW w:w="1134" w:type="dxa"/>
            <w:tcBorders>
              <w:top w:val="single" w:sz="6" w:space="0" w:color="auto"/>
              <w:left w:val="single" w:sz="6" w:space="0" w:color="auto"/>
              <w:bottom w:val="single" w:sz="6" w:space="0" w:color="auto"/>
              <w:right w:val="single" w:sz="6" w:space="0" w:color="auto"/>
            </w:tcBorders>
          </w:tcPr>
          <w:p w:rsidR="00DA2954" w:rsidRPr="00DA2954" w:rsidRDefault="00DA2954" w:rsidP="00DA2954">
            <w:pPr>
              <w:pStyle w:val="ConsPlusCell"/>
              <w:widowControl/>
              <w:rPr>
                <w:rFonts w:ascii="Times New Roman" w:hAnsi="Times New Roman" w:cs="Times New Roman"/>
                <w:sz w:val="22"/>
                <w:szCs w:val="22"/>
              </w:rPr>
            </w:pPr>
            <w:r w:rsidRPr="00DA2954">
              <w:rPr>
                <w:rFonts w:ascii="Times New Roman" w:hAnsi="Times New Roman" w:cs="Times New Roman"/>
                <w:sz w:val="22"/>
                <w:szCs w:val="22"/>
              </w:rPr>
              <w:t>497,2</w:t>
            </w:r>
          </w:p>
        </w:tc>
      </w:tr>
      <w:tr w:rsidR="00DA2954"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DA2954" w:rsidRPr="00185378" w:rsidRDefault="00DA2954" w:rsidP="00246FD7">
            <w:pPr>
              <w:pStyle w:val="ConsPlusCell"/>
              <w:widowContro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1002</w:t>
            </w:r>
          </w:p>
        </w:tc>
        <w:tc>
          <w:tcPr>
            <w:tcW w:w="1560" w:type="dxa"/>
            <w:gridSpan w:val="3"/>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1216000Ц00</w:t>
            </w:r>
          </w:p>
        </w:tc>
        <w:tc>
          <w:tcPr>
            <w:tcW w:w="992" w:type="dxa"/>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830</w:t>
            </w:r>
          </w:p>
        </w:tc>
        <w:tc>
          <w:tcPr>
            <w:tcW w:w="1134" w:type="dxa"/>
            <w:tcBorders>
              <w:top w:val="single" w:sz="6" w:space="0" w:color="auto"/>
              <w:left w:val="single" w:sz="6" w:space="0" w:color="auto"/>
              <w:bottom w:val="single" w:sz="6" w:space="0" w:color="auto"/>
              <w:right w:val="single" w:sz="6" w:space="0" w:color="auto"/>
            </w:tcBorders>
          </w:tcPr>
          <w:p w:rsidR="00DA2954" w:rsidRPr="00DA2954" w:rsidRDefault="00DA2954" w:rsidP="00DA2954">
            <w:pPr>
              <w:pStyle w:val="ConsPlusCell"/>
              <w:widowControl/>
              <w:rPr>
                <w:rFonts w:ascii="Times New Roman" w:hAnsi="Times New Roman" w:cs="Times New Roman"/>
                <w:sz w:val="22"/>
                <w:szCs w:val="22"/>
              </w:rPr>
            </w:pPr>
            <w:r w:rsidRPr="00DA2954">
              <w:rPr>
                <w:rFonts w:ascii="Times New Roman" w:hAnsi="Times New Roman" w:cs="Times New Roman"/>
                <w:sz w:val="22"/>
                <w:szCs w:val="22"/>
              </w:rPr>
              <w:t>3,0</w:t>
            </w:r>
          </w:p>
        </w:tc>
      </w:tr>
      <w:tr w:rsidR="00DA2954"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DA2954" w:rsidRPr="00185378" w:rsidRDefault="00DA2954" w:rsidP="00246FD7">
            <w:pPr>
              <w:pStyle w:val="ConsPlusCell"/>
              <w:widowContro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1002</w:t>
            </w:r>
          </w:p>
        </w:tc>
        <w:tc>
          <w:tcPr>
            <w:tcW w:w="1560" w:type="dxa"/>
            <w:gridSpan w:val="3"/>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1216000Ц00</w:t>
            </w:r>
          </w:p>
        </w:tc>
        <w:tc>
          <w:tcPr>
            <w:tcW w:w="992" w:type="dxa"/>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850</w:t>
            </w:r>
          </w:p>
        </w:tc>
        <w:tc>
          <w:tcPr>
            <w:tcW w:w="1134" w:type="dxa"/>
            <w:tcBorders>
              <w:top w:val="single" w:sz="6" w:space="0" w:color="auto"/>
              <w:left w:val="single" w:sz="6" w:space="0" w:color="auto"/>
              <w:bottom w:val="single" w:sz="6" w:space="0" w:color="auto"/>
              <w:right w:val="single" w:sz="6" w:space="0" w:color="auto"/>
            </w:tcBorders>
          </w:tcPr>
          <w:p w:rsidR="00DA2954" w:rsidRPr="00DA2954" w:rsidRDefault="00DA2954" w:rsidP="00DA2954">
            <w:pPr>
              <w:pStyle w:val="ConsPlusCell"/>
              <w:widowControl/>
              <w:rPr>
                <w:rFonts w:ascii="Times New Roman" w:hAnsi="Times New Roman" w:cs="Times New Roman"/>
                <w:sz w:val="22"/>
                <w:szCs w:val="22"/>
              </w:rPr>
            </w:pPr>
            <w:r w:rsidRPr="00DA2954">
              <w:rPr>
                <w:rFonts w:ascii="Times New Roman" w:hAnsi="Times New Roman" w:cs="Times New Roman"/>
                <w:sz w:val="22"/>
                <w:szCs w:val="22"/>
              </w:rPr>
              <w:t>1175,9</w:t>
            </w:r>
          </w:p>
        </w:tc>
      </w:tr>
      <w:tr w:rsidR="00DA2954"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DA2954" w:rsidRPr="00185378" w:rsidRDefault="00DA2954" w:rsidP="00246FD7">
            <w:pPr>
              <w:pStyle w:val="ConsPlusCell"/>
              <w:widowContro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1002</w:t>
            </w:r>
          </w:p>
        </w:tc>
        <w:tc>
          <w:tcPr>
            <w:tcW w:w="1560" w:type="dxa"/>
            <w:gridSpan w:val="3"/>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1216000Ф00</w:t>
            </w:r>
          </w:p>
        </w:tc>
        <w:tc>
          <w:tcPr>
            <w:tcW w:w="992" w:type="dxa"/>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850</w:t>
            </w:r>
          </w:p>
        </w:tc>
        <w:tc>
          <w:tcPr>
            <w:tcW w:w="1134" w:type="dxa"/>
            <w:tcBorders>
              <w:top w:val="single" w:sz="6" w:space="0" w:color="auto"/>
              <w:left w:val="single" w:sz="6" w:space="0" w:color="auto"/>
              <w:bottom w:val="single" w:sz="6" w:space="0" w:color="auto"/>
              <w:right w:val="single" w:sz="6" w:space="0" w:color="auto"/>
            </w:tcBorders>
          </w:tcPr>
          <w:p w:rsidR="00DA2954" w:rsidRPr="00DA2954" w:rsidRDefault="00DA2954" w:rsidP="00DA2954">
            <w:pPr>
              <w:pStyle w:val="ConsPlusCell"/>
              <w:widowControl/>
              <w:rPr>
                <w:rFonts w:ascii="Times New Roman" w:hAnsi="Times New Roman" w:cs="Times New Roman"/>
                <w:sz w:val="22"/>
                <w:szCs w:val="22"/>
              </w:rPr>
            </w:pPr>
            <w:r w:rsidRPr="00DA2954">
              <w:rPr>
                <w:rFonts w:ascii="Times New Roman" w:hAnsi="Times New Roman" w:cs="Times New Roman"/>
                <w:sz w:val="22"/>
                <w:szCs w:val="22"/>
              </w:rPr>
              <w:t>58,5</w:t>
            </w:r>
          </w:p>
        </w:tc>
      </w:tr>
      <w:tr w:rsidR="00DA2954"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DA2954" w:rsidRPr="00185378" w:rsidRDefault="00DA2954" w:rsidP="00246FD7">
            <w:pPr>
              <w:pStyle w:val="ConsPlusCell"/>
              <w:widowContro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0104</w:t>
            </w:r>
          </w:p>
        </w:tc>
        <w:tc>
          <w:tcPr>
            <w:tcW w:w="1560" w:type="dxa"/>
            <w:gridSpan w:val="3"/>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1216040730</w:t>
            </w:r>
          </w:p>
        </w:tc>
        <w:tc>
          <w:tcPr>
            <w:tcW w:w="992" w:type="dxa"/>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530</w:t>
            </w:r>
          </w:p>
        </w:tc>
        <w:tc>
          <w:tcPr>
            <w:tcW w:w="1134" w:type="dxa"/>
            <w:tcBorders>
              <w:top w:val="single" w:sz="6" w:space="0" w:color="auto"/>
              <w:left w:val="single" w:sz="6" w:space="0" w:color="auto"/>
              <w:bottom w:val="single" w:sz="6" w:space="0" w:color="auto"/>
              <w:right w:val="single" w:sz="6" w:space="0" w:color="auto"/>
            </w:tcBorders>
          </w:tcPr>
          <w:p w:rsidR="00DA2954" w:rsidRPr="00DA2954" w:rsidRDefault="00DA2954" w:rsidP="00DA2954">
            <w:pPr>
              <w:pStyle w:val="ConsPlusCell"/>
              <w:widowControl/>
              <w:rPr>
                <w:rFonts w:ascii="Times New Roman" w:hAnsi="Times New Roman" w:cs="Times New Roman"/>
                <w:sz w:val="22"/>
                <w:szCs w:val="22"/>
              </w:rPr>
            </w:pPr>
            <w:r w:rsidRPr="00DA2954">
              <w:rPr>
                <w:rFonts w:ascii="Times New Roman" w:hAnsi="Times New Roman" w:cs="Times New Roman"/>
                <w:sz w:val="22"/>
                <w:szCs w:val="22"/>
              </w:rPr>
              <w:t>18638,0</w:t>
            </w:r>
          </w:p>
        </w:tc>
      </w:tr>
      <w:tr w:rsidR="00DA2954"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DA2954" w:rsidRPr="00185378" w:rsidRDefault="00DA2954" w:rsidP="00246FD7">
            <w:pPr>
              <w:pStyle w:val="ConsPlusCell"/>
              <w:widowContro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1002</w:t>
            </w:r>
          </w:p>
        </w:tc>
        <w:tc>
          <w:tcPr>
            <w:tcW w:w="1560" w:type="dxa"/>
            <w:gridSpan w:val="3"/>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1216000Ц00</w:t>
            </w:r>
          </w:p>
        </w:tc>
        <w:tc>
          <w:tcPr>
            <w:tcW w:w="992" w:type="dxa"/>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610</w:t>
            </w:r>
          </w:p>
        </w:tc>
        <w:tc>
          <w:tcPr>
            <w:tcW w:w="1134" w:type="dxa"/>
            <w:tcBorders>
              <w:top w:val="single" w:sz="6" w:space="0" w:color="auto"/>
              <w:left w:val="single" w:sz="6" w:space="0" w:color="auto"/>
              <w:bottom w:val="single" w:sz="6" w:space="0" w:color="auto"/>
              <w:right w:val="single" w:sz="6" w:space="0" w:color="auto"/>
            </w:tcBorders>
          </w:tcPr>
          <w:p w:rsidR="00DA2954" w:rsidRPr="00DA2954" w:rsidRDefault="00DA2954" w:rsidP="00DA2954">
            <w:pPr>
              <w:pStyle w:val="ConsPlusCell"/>
              <w:widowControl/>
              <w:rPr>
                <w:rFonts w:ascii="Times New Roman" w:hAnsi="Times New Roman" w:cs="Times New Roman"/>
                <w:sz w:val="22"/>
                <w:szCs w:val="22"/>
              </w:rPr>
            </w:pPr>
            <w:r w:rsidRPr="00DA2954">
              <w:rPr>
                <w:rFonts w:ascii="Times New Roman" w:hAnsi="Times New Roman" w:cs="Times New Roman"/>
                <w:sz w:val="22"/>
                <w:szCs w:val="22"/>
              </w:rPr>
              <w:t>107860,5</w:t>
            </w:r>
          </w:p>
        </w:tc>
      </w:tr>
      <w:tr w:rsidR="00DA2954"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DA2954" w:rsidRPr="00185378" w:rsidRDefault="00DA2954" w:rsidP="00246FD7">
            <w:pPr>
              <w:pStyle w:val="ConsPlusCell"/>
              <w:widowContro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1002</w:t>
            </w:r>
          </w:p>
        </w:tc>
        <w:tc>
          <w:tcPr>
            <w:tcW w:w="1560" w:type="dxa"/>
            <w:gridSpan w:val="3"/>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1216000Ц91</w:t>
            </w:r>
          </w:p>
        </w:tc>
        <w:tc>
          <w:tcPr>
            <w:tcW w:w="992" w:type="dxa"/>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240</w:t>
            </w:r>
          </w:p>
        </w:tc>
        <w:tc>
          <w:tcPr>
            <w:tcW w:w="1134" w:type="dxa"/>
            <w:tcBorders>
              <w:top w:val="single" w:sz="6" w:space="0" w:color="auto"/>
              <w:left w:val="single" w:sz="6" w:space="0" w:color="auto"/>
              <w:bottom w:val="single" w:sz="6" w:space="0" w:color="auto"/>
              <w:right w:val="single" w:sz="6" w:space="0" w:color="auto"/>
            </w:tcBorders>
          </w:tcPr>
          <w:p w:rsidR="00DA2954" w:rsidRPr="00DA2954" w:rsidRDefault="00DA2954" w:rsidP="00DA2954">
            <w:pPr>
              <w:pStyle w:val="ConsPlusCell"/>
              <w:widowControl/>
              <w:rPr>
                <w:rFonts w:ascii="Times New Roman" w:hAnsi="Times New Roman" w:cs="Times New Roman"/>
                <w:sz w:val="22"/>
                <w:szCs w:val="22"/>
              </w:rPr>
            </w:pPr>
            <w:r w:rsidRPr="00DA2954">
              <w:rPr>
                <w:rFonts w:ascii="Times New Roman" w:hAnsi="Times New Roman" w:cs="Times New Roman"/>
                <w:sz w:val="22"/>
                <w:szCs w:val="22"/>
              </w:rPr>
              <w:t>123,1</w:t>
            </w:r>
          </w:p>
        </w:tc>
      </w:tr>
      <w:tr w:rsidR="00DA2954"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DA2954" w:rsidRPr="00185378" w:rsidRDefault="00DA2954" w:rsidP="00246FD7">
            <w:pPr>
              <w:pStyle w:val="ConsPlusCell"/>
              <w:widowContro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1002</w:t>
            </w:r>
          </w:p>
        </w:tc>
        <w:tc>
          <w:tcPr>
            <w:tcW w:w="1560" w:type="dxa"/>
            <w:gridSpan w:val="3"/>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1216000Ф91</w:t>
            </w:r>
          </w:p>
        </w:tc>
        <w:tc>
          <w:tcPr>
            <w:tcW w:w="992" w:type="dxa"/>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r w:rsidRPr="00DA2954">
              <w:rPr>
                <w:rFonts w:ascii="Times New Roman" w:hAnsi="Times New Roman" w:cs="Times New Roman"/>
                <w:sz w:val="22"/>
                <w:szCs w:val="22"/>
              </w:rPr>
              <w:t>240</w:t>
            </w:r>
          </w:p>
        </w:tc>
        <w:tc>
          <w:tcPr>
            <w:tcW w:w="1134" w:type="dxa"/>
            <w:tcBorders>
              <w:top w:val="single" w:sz="6" w:space="0" w:color="auto"/>
              <w:left w:val="single" w:sz="6" w:space="0" w:color="auto"/>
              <w:bottom w:val="single" w:sz="6" w:space="0" w:color="auto"/>
              <w:right w:val="single" w:sz="6" w:space="0" w:color="auto"/>
            </w:tcBorders>
          </w:tcPr>
          <w:p w:rsidR="00DA2954" w:rsidRPr="00DA2954" w:rsidRDefault="00DA2954" w:rsidP="00DA2954">
            <w:pPr>
              <w:pStyle w:val="ConsPlusCell"/>
              <w:widowControl/>
              <w:rPr>
                <w:rFonts w:ascii="Times New Roman" w:hAnsi="Times New Roman" w:cs="Times New Roman"/>
                <w:sz w:val="22"/>
                <w:szCs w:val="22"/>
              </w:rPr>
            </w:pPr>
            <w:r w:rsidRPr="00DA2954">
              <w:rPr>
                <w:rFonts w:ascii="Times New Roman" w:hAnsi="Times New Roman" w:cs="Times New Roman"/>
                <w:sz w:val="22"/>
                <w:szCs w:val="22"/>
              </w:rPr>
              <w:t>97,6</w:t>
            </w:r>
          </w:p>
        </w:tc>
      </w:tr>
      <w:tr w:rsidR="00DA2954"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DA2954" w:rsidRPr="00185378" w:rsidRDefault="00DA2954" w:rsidP="00246FD7">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всего</w:t>
            </w:r>
          </w:p>
        </w:tc>
        <w:tc>
          <w:tcPr>
            <w:tcW w:w="1134" w:type="dxa"/>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p>
        </w:tc>
        <w:tc>
          <w:tcPr>
            <w:tcW w:w="1560" w:type="dxa"/>
            <w:gridSpan w:val="3"/>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DA2954" w:rsidRPr="00DA2954" w:rsidRDefault="00DA2954" w:rsidP="00F13503">
            <w:pPr>
              <w:pStyle w:val="ConsPlusCell"/>
              <w:widowControl/>
              <w:jc w:val="center"/>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DA2954" w:rsidRPr="00DA2954" w:rsidRDefault="00DA2954" w:rsidP="00DA2954">
            <w:pPr>
              <w:pStyle w:val="ConsPlusCell"/>
              <w:widowControl/>
              <w:rPr>
                <w:rFonts w:ascii="Times New Roman" w:hAnsi="Times New Roman" w:cs="Times New Roman"/>
                <w:sz w:val="22"/>
                <w:szCs w:val="22"/>
              </w:rPr>
            </w:pPr>
            <w:r w:rsidRPr="00DA2954">
              <w:rPr>
                <w:rFonts w:ascii="Times New Roman" w:hAnsi="Times New Roman" w:cs="Times New Roman"/>
                <w:sz w:val="22"/>
                <w:szCs w:val="22"/>
              </w:rPr>
              <w:t>418555,1</w:t>
            </w:r>
          </w:p>
        </w:tc>
      </w:tr>
      <w:tr w:rsidR="00157C07"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157C07" w:rsidRPr="00185378" w:rsidRDefault="00157C07" w:rsidP="00EF2277">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плановый 2017 год</w:t>
            </w: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A0134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1002</w:t>
            </w:r>
          </w:p>
        </w:tc>
        <w:tc>
          <w:tcPr>
            <w:tcW w:w="1560" w:type="dxa"/>
            <w:gridSpan w:val="3"/>
            <w:tcBorders>
              <w:top w:val="single" w:sz="6" w:space="0" w:color="auto"/>
              <w:left w:val="single" w:sz="6" w:space="0" w:color="auto"/>
              <w:bottom w:val="single" w:sz="6" w:space="0" w:color="auto"/>
              <w:right w:val="single" w:sz="6" w:space="0" w:color="auto"/>
            </w:tcBorders>
          </w:tcPr>
          <w:p w:rsidR="00157C07" w:rsidRPr="00185378" w:rsidRDefault="00157C07" w:rsidP="0060422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1216000Ц00</w:t>
            </w:r>
          </w:p>
        </w:tc>
        <w:tc>
          <w:tcPr>
            <w:tcW w:w="992" w:type="dxa"/>
            <w:tcBorders>
              <w:top w:val="single" w:sz="6" w:space="0" w:color="auto"/>
              <w:left w:val="single" w:sz="6" w:space="0" w:color="auto"/>
              <w:bottom w:val="single" w:sz="6" w:space="0" w:color="auto"/>
              <w:right w:val="single" w:sz="6" w:space="0" w:color="auto"/>
            </w:tcBorders>
          </w:tcPr>
          <w:p w:rsidR="00157C07" w:rsidRPr="00185378" w:rsidRDefault="00CA3548" w:rsidP="004E643B">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110</w:t>
            </w: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225DA7">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191576,6</w:t>
            </w:r>
          </w:p>
        </w:tc>
      </w:tr>
      <w:tr w:rsidR="00157C07"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157C07" w:rsidRPr="00185378" w:rsidRDefault="00157C07" w:rsidP="00EF2277">
            <w:pPr>
              <w:pStyle w:val="ConsPlusCell"/>
              <w:widowContro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60422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1002</w:t>
            </w:r>
          </w:p>
        </w:tc>
        <w:tc>
          <w:tcPr>
            <w:tcW w:w="1560" w:type="dxa"/>
            <w:gridSpan w:val="3"/>
            <w:tcBorders>
              <w:top w:val="single" w:sz="6" w:space="0" w:color="auto"/>
              <w:left w:val="single" w:sz="6" w:space="0" w:color="auto"/>
              <w:bottom w:val="single" w:sz="6" w:space="0" w:color="auto"/>
              <w:right w:val="single" w:sz="6" w:space="0" w:color="auto"/>
            </w:tcBorders>
          </w:tcPr>
          <w:p w:rsidR="00157C07" w:rsidRPr="00185378" w:rsidRDefault="00157C07" w:rsidP="0060422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1216000Ф00</w:t>
            </w:r>
          </w:p>
        </w:tc>
        <w:tc>
          <w:tcPr>
            <w:tcW w:w="992" w:type="dxa"/>
            <w:tcBorders>
              <w:top w:val="single" w:sz="6" w:space="0" w:color="auto"/>
              <w:left w:val="single" w:sz="6" w:space="0" w:color="auto"/>
              <w:bottom w:val="single" w:sz="6" w:space="0" w:color="auto"/>
              <w:right w:val="single" w:sz="6" w:space="0" w:color="auto"/>
            </w:tcBorders>
          </w:tcPr>
          <w:p w:rsidR="00157C07" w:rsidRPr="00185378" w:rsidRDefault="00CA3548" w:rsidP="004E643B">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110</w:t>
            </w: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225DA7">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47896,6</w:t>
            </w:r>
          </w:p>
        </w:tc>
      </w:tr>
      <w:tr w:rsidR="00157C07"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157C07" w:rsidRPr="00185378" w:rsidRDefault="00157C07" w:rsidP="00246FD7">
            <w:pPr>
              <w:pStyle w:val="ConsPlusCell"/>
              <w:widowContro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A0134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1002</w:t>
            </w:r>
          </w:p>
        </w:tc>
        <w:tc>
          <w:tcPr>
            <w:tcW w:w="1560" w:type="dxa"/>
            <w:gridSpan w:val="3"/>
            <w:tcBorders>
              <w:top w:val="single" w:sz="6" w:space="0" w:color="auto"/>
              <w:left w:val="single" w:sz="6" w:space="0" w:color="auto"/>
              <w:bottom w:val="single" w:sz="6" w:space="0" w:color="auto"/>
              <w:right w:val="single" w:sz="6" w:space="0" w:color="auto"/>
            </w:tcBorders>
          </w:tcPr>
          <w:p w:rsidR="00157C07" w:rsidRPr="00185378" w:rsidRDefault="00157C07" w:rsidP="0060422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1216000Ц00</w:t>
            </w:r>
          </w:p>
        </w:tc>
        <w:tc>
          <w:tcPr>
            <w:tcW w:w="992" w:type="dxa"/>
            <w:tcBorders>
              <w:top w:val="single" w:sz="6" w:space="0" w:color="auto"/>
              <w:left w:val="single" w:sz="6" w:space="0" w:color="auto"/>
              <w:bottom w:val="single" w:sz="6" w:space="0" w:color="auto"/>
              <w:right w:val="single" w:sz="6" w:space="0" w:color="auto"/>
            </w:tcBorders>
          </w:tcPr>
          <w:p w:rsidR="00157C07" w:rsidRPr="00185378" w:rsidRDefault="00157C07" w:rsidP="004E643B">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240</w:t>
            </w: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225DA7">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54010,2</w:t>
            </w:r>
          </w:p>
        </w:tc>
      </w:tr>
      <w:tr w:rsidR="00157C07"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157C07" w:rsidRPr="00185378" w:rsidRDefault="00157C07" w:rsidP="00246FD7">
            <w:pPr>
              <w:pStyle w:val="ConsPlusCell"/>
              <w:widowContro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60422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1002</w:t>
            </w:r>
          </w:p>
        </w:tc>
        <w:tc>
          <w:tcPr>
            <w:tcW w:w="1560" w:type="dxa"/>
            <w:gridSpan w:val="3"/>
            <w:tcBorders>
              <w:top w:val="single" w:sz="6" w:space="0" w:color="auto"/>
              <w:left w:val="single" w:sz="6" w:space="0" w:color="auto"/>
              <w:bottom w:val="single" w:sz="6" w:space="0" w:color="auto"/>
              <w:right w:val="single" w:sz="6" w:space="0" w:color="auto"/>
            </w:tcBorders>
          </w:tcPr>
          <w:p w:rsidR="00157C07" w:rsidRPr="00185378" w:rsidRDefault="00157C07" w:rsidP="0060422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1216000Ф00</w:t>
            </w:r>
          </w:p>
        </w:tc>
        <w:tc>
          <w:tcPr>
            <w:tcW w:w="992" w:type="dxa"/>
            <w:tcBorders>
              <w:top w:val="single" w:sz="6" w:space="0" w:color="auto"/>
              <w:left w:val="single" w:sz="6" w:space="0" w:color="auto"/>
              <w:bottom w:val="single" w:sz="6" w:space="0" w:color="auto"/>
              <w:right w:val="single" w:sz="6" w:space="0" w:color="auto"/>
            </w:tcBorders>
          </w:tcPr>
          <w:p w:rsidR="00157C07" w:rsidRPr="00185378" w:rsidRDefault="00157C07" w:rsidP="004E643B">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240</w:t>
            </w: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225DA7">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9305,0</w:t>
            </w:r>
          </w:p>
        </w:tc>
      </w:tr>
      <w:tr w:rsidR="00157C07"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157C07" w:rsidRPr="00185378" w:rsidRDefault="00157C07" w:rsidP="00246FD7">
            <w:pPr>
              <w:pStyle w:val="ConsPlusCell"/>
              <w:widowContro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053DAD">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1002</w:t>
            </w:r>
          </w:p>
        </w:tc>
        <w:tc>
          <w:tcPr>
            <w:tcW w:w="1560" w:type="dxa"/>
            <w:gridSpan w:val="3"/>
            <w:tcBorders>
              <w:top w:val="single" w:sz="6" w:space="0" w:color="auto"/>
              <w:left w:val="single" w:sz="6" w:space="0" w:color="auto"/>
              <w:bottom w:val="single" w:sz="6" w:space="0" w:color="auto"/>
              <w:right w:val="single" w:sz="6" w:space="0" w:color="auto"/>
            </w:tcBorders>
          </w:tcPr>
          <w:p w:rsidR="00157C07" w:rsidRPr="00185378" w:rsidRDefault="00157C07" w:rsidP="0060422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1216000Ц00</w:t>
            </w:r>
          </w:p>
        </w:tc>
        <w:tc>
          <w:tcPr>
            <w:tcW w:w="992" w:type="dxa"/>
            <w:tcBorders>
              <w:top w:val="single" w:sz="6" w:space="0" w:color="auto"/>
              <w:left w:val="single" w:sz="6" w:space="0" w:color="auto"/>
              <w:bottom w:val="single" w:sz="6" w:space="0" w:color="auto"/>
              <w:right w:val="single" w:sz="6" w:space="0" w:color="auto"/>
            </w:tcBorders>
          </w:tcPr>
          <w:p w:rsidR="00157C07" w:rsidRPr="00185378" w:rsidRDefault="00157C07" w:rsidP="004E643B">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320</w:t>
            </w: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225DA7">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894,0</w:t>
            </w:r>
          </w:p>
        </w:tc>
      </w:tr>
      <w:tr w:rsidR="00157C07"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157C07" w:rsidRPr="00185378" w:rsidRDefault="00157C07" w:rsidP="00246FD7">
            <w:pPr>
              <w:pStyle w:val="ConsPlusCell"/>
              <w:widowContro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A0134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1002</w:t>
            </w:r>
          </w:p>
        </w:tc>
        <w:tc>
          <w:tcPr>
            <w:tcW w:w="1560" w:type="dxa"/>
            <w:gridSpan w:val="3"/>
            <w:tcBorders>
              <w:top w:val="single" w:sz="6" w:space="0" w:color="auto"/>
              <w:left w:val="single" w:sz="6" w:space="0" w:color="auto"/>
              <w:bottom w:val="single" w:sz="6" w:space="0" w:color="auto"/>
              <w:right w:val="single" w:sz="6" w:space="0" w:color="auto"/>
            </w:tcBorders>
          </w:tcPr>
          <w:p w:rsidR="00157C07" w:rsidRPr="00185378" w:rsidRDefault="00157C07" w:rsidP="0060422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1216000Ц00</w:t>
            </w:r>
          </w:p>
        </w:tc>
        <w:tc>
          <w:tcPr>
            <w:tcW w:w="992" w:type="dxa"/>
            <w:tcBorders>
              <w:top w:val="single" w:sz="6" w:space="0" w:color="auto"/>
              <w:left w:val="single" w:sz="6" w:space="0" w:color="auto"/>
              <w:bottom w:val="single" w:sz="6" w:space="0" w:color="auto"/>
              <w:right w:val="single" w:sz="6" w:space="0" w:color="auto"/>
            </w:tcBorders>
          </w:tcPr>
          <w:p w:rsidR="00157C07" w:rsidRPr="00185378" w:rsidRDefault="00157C07" w:rsidP="00A0134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850</w:t>
            </w: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225DA7">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794,4</w:t>
            </w:r>
          </w:p>
        </w:tc>
      </w:tr>
      <w:tr w:rsidR="00157C07"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157C07" w:rsidRPr="00185378" w:rsidRDefault="00157C07" w:rsidP="00246FD7">
            <w:pPr>
              <w:pStyle w:val="ConsPlusCell"/>
              <w:widowContro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60422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1002</w:t>
            </w:r>
          </w:p>
        </w:tc>
        <w:tc>
          <w:tcPr>
            <w:tcW w:w="1560" w:type="dxa"/>
            <w:gridSpan w:val="3"/>
            <w:tcBorders>
              <w:top w:val="single" w:sz="6" w:space="0" w:color="auto"/>
              <w:left w:val="single" w:sz="6" w:space="0" w:color="auto"/>
              <w:bottom w:val="single" w:sz="6" w:space="0" w:color="auto"/>
              <w:right w:val="single" w:sz="6" w:space="0" w:color="auto"/>
            </w:tcBorders>
          </w:tcPr>
          <w:p w:rsidR="00157C07" w:rsidRPr="00185378" w:rsidRDefault="00157C07" w:rsidP="0060422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1216000Ф00</w:t>
            </w:r>
          </w:p>
        </w:tc>
        <w:tc>
          <w:tcPr>
            <w:tcW w:w="992" w:type="dxa"/>
            <w:tcBorders>
              <w:top w:val="single" w:sz="6" w:space="0" w:color="auto"/>
              <w:left w:val="single" w:sz="6" w:space="0" w:color="auto"/>
              <w:bottom w:val="single" w:sz="6" w:space="0" w:color="auto"/>
              <w:right w:val="single" w:sz="6" w:space="0" w:color="auto"/>
            </w:tcBorders>
          </w:tcPr>
          <w:p w:rsidR="00157C07" w:rsidRPr="00185378" w:rsidRDefault="00157C07" w:rsidP="00A0134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850</w:t>
            </w: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225DA7">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52,5</w:t>
            </w:r>
          </w:p>
        </w:tc>
      </w:tr>
      <w:tr w:rsidR="00157C07"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157C07" w:rsidRPr="00185378" w:rsidRDefault="00157C07" w:rsidP="00246FD7">
            <w:pPr>
              <w:pStyle w:val="ConsPlusCell"/>
              <w:widowContro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A0134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0104</w:t>
            </w:r>
          </w:p>
        </w:tc>
        <w:tc>
          <w:tcPr>
            <w:tcW w:w="1560" w:type="dxa"/>
            <w:gridSpan w:val="3"/>
            <w:tcBorders>
              <w:top w:val="single" w:sz="6" w:space="0" w:color="auto"/>
              <w:left w:val="single" w:sz="6" w:space="0" w:color="auto"/>
              <w:bottom w:val="single" w:sz="6" w:space="0" w:color="auto"/>
              <w:right w:val="single" w:sz="6" w:space="0" w:color="auto"/>
            </w:tcBorders>
          </w:tcPr>
          <w:p w:rsidR="00157C07" w:rsidRPr="00185378" w:rsidRDefault="00157C07" w:rsidP="0060422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1216040730</w:t>
            </w:r>
          </w:p>
        </w:tc>
        <w:tc>
          <w:tcPr>
            <w:tcW w:w="992" w:type="dxa"/>
            <w:tcBorders>
              <w:top w:val="single" w:sz="6" w:space="0" w:color="auto"/>
              <w:left w:val="single" w:sz="6" w:space="0" w:color="auto"/>
              <w:bottom w:val="single" w:sz="6" w:space="0" w:color="auto"/>
              <w:right w:val="single" w:sz="6" w:space="0" w:color="auto"/>
            </w:tcBorders>
          </w:tcPr>
          <w:p w:rsidR="00157C07" w:rsidRPr="00185378" w:rsidRDefault="00157C07" w:rsidP="00A0134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530</w:t>
            </w: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225DA7">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17754,1</w:t>
            </w:r>
          </w:p>
        </w:tc>
      </w:tr>
      <w:tr w:rsidR="00157C07"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157C07" w:rsidRPr="00185378" w:rsidRDefault="00157C07" w:rsidP="00246FD7">
            <w:pPr>
              <w:pStyle w:val="ConsPlusCell"/>
              <w:widowContro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A0134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1002</w:t>
            </w:r>
          </w:p>
        </w:tc>
        <w:tc>
          <w:tcPr>
            <w:tcW w:w="1560" w:type="dxa"/>
            <w:gridSpan w:val="3"/>
            <w:tcBorders>
              <w:top w:val="single" w:sz="6" w:space="0" w:color="auto"/>
              <w:left w:val="single" w:sz="6" w:space="0" w:color="auto"/>
              <w:bottom w:val="single" w:sz="6" w:space="0" w:color="auto"/>
              <w:right w:val="single" w:sz="6" w:space="0" w:color="auto"/>
            </w:tcBorders>
          </w:tcPr>
          <w:p w:rsidR="00157C07" w:rsidRPr="00185378" w:rsidRDefault="00157C07" w:rsidP="0060422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1216000Ц00</w:t>
            </w:r>
          </w:p>
        </w:tc>
        <w:tc>
          <w:tcPr>
            <w:tcW w:w="992" w:type="dxa"/>
            <w:tcBorders>
              <w:top w:val="single" w:sz="6" w:space="0" w:color="auto"/>
              <w:left w:val="single" w:sz="6" w:space="0" w:color="auto"/>
              <w:bottom w:val="single" w:sz="6" w:space="0" w:color="auto"/>
              <w:right w:val="single" w:sz="6" w:space="0" w:color="auto"/>
            </w:tcBorders>
          </w:tcPr>
          <w:p w:rsidR="00157C07" w:rsidRPr="00185378" w:rsidRDefault="00157C07" w:rsidP="00A0134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610</w:t>
            </w: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225DA7">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103464,9</w:t>
            </w:r>
          </w:p>
        </w:tc>
      </w:tr>
      <w:tr w:rsidR="00157C07"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157C07" w:rsidRPr="00185378" w:rsidRDefault="00157C07" w:rsidP="00246FD7">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всего</w:t>
            </w: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A01344">
            <w:pPr>
              <w:pStyle w:val="ConsPlusCell"/>
              <w:widowControl/>
              <w:jc w:val="center"/>
              <w:rPr>
                <w:rFonts w:ascii="Times New Roman" w:hAnsi="Times New Roman" w:cs="Times New Roman"/>
                <w:sz w:val="22"/>
                <w:szCs w:val="22"/>
              </w:rPr>
            </w:pPr>
          </w:p>
        </w:tc>
        <w:tc>
          <w:tcPr>
            <w:tcW w:w="1560" w:type="dxa"/>
            <w:gridSpan w:val="3"/>
            <w:tcBorders>
              <w:top w:val="single" w:sz="6" w:space="0" w:color="auto"/>
              <w:left w:val="single" w:sz="6" w:space="0" w:color="auto"/>
              <w:bottom w:val="single" w:sz="6" w:space="0" w:color="auto"/>
              <w:right w:val="single" w:sz="6" w:space="0" w:color="auto"/>
            </w:tcBorders>
          </w:tcPr>
          <w:p w:rsidR="00157C07" w:rsidRPr="00185378" w:rsidRDefault="00157C07" w:rsidP="00A01344">
            <w:pPr>
              <w:pStyle w:val="ConsPlusCell"/>
              <w:widowControl/>
              <w:jc w:val="center"/>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157C07" w:rsidRPr="00185378" w:rsidRDefault="00157C07" w:rsidP="00A01344">
            <w:pPr>
              <w:pStyle w:val="ConsPlusCell"/>
              <w:widowControl/>
              <w:jc w:val="center"/>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225DA7">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425748,3</w:t>
            </w:r>
          </w:p>
        </w:tc>
      </w:tr>
      <w:tr w:rsidR="00157C07"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157C07" w:rsidRPr="00185378" w:rsidRDefault="00157C07" w:rsidP="00EF2277">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плановый  2018 год</w:t>
            </w: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4E65BE">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1002</w:t>
            </w:r>
          </w:p>
        </w:tc>
        <w:tc>
          <w:tcPr>
            <w:tcW w:w="1560" w:type="dxa"/>
            <w:gridSpan w:val="3"/>
            <w:tcBorders>
              <w:top w:val="single" w:sz="6" w:space="0" w:color="auto"/>
              <w:left w:val="single" w:sz="6" w:space="0" w:color="auto"/>
              <w:bottom w:val="single" w:sz="6" w:space="0" w:color="auto"/>
              <w:right w:val="single" w:sz="6" w:space="0" w:color="auto"/>
            </w:tcBorders>
          </w:tcPr>
          <w:p w:rsidR="00157C07" w:rsidRPr="00185378" w:rsidRDefault="00157C07" w:rsidP="0060422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1216000Ц00</w:t>
            </w:r>
          </w:p>
        </w:tc>
        <w:tc>
          <w:tcPr>
            <w:tcW w:w="992" w:type="dxa"/>
            <w:tcBorders>
              <w:top w:val="single" w:sz="6" w:space="0" w:color="auto"/>
              <w:left w:val="single" w:sz="6" w:space="0" w:color="auto"/>
              <w:bottom w:val="single" w:sz="6" w:space="0" w:color="auto"/>
              <w:right w:val="single" w:sz="6" w:space="0" w:color="auto"/>
            </w:tcBorders>
          </w:tcPr>
          <w:p w:rsidR="00157C07" w:rsidRPr="00185378" w:rsidRDefault="00157C07" w:rsidP="00CA3548">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110</w:t>
            </w: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225DA7">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191576,6</w:t>
            </w:r>
          </w:p>
        </w:tc>
      </w:tr>
      <w:tr w:rsidR="00157C07"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157C07" w:rsidRPr="00185378" w:rsidRDefault="00157C07" w:rsidP="00EF2277">
            <w:pPr>
              <w:pStyle w:val="ConsPlusCell"/>
              <w:widowContro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60422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1002</w:t>
            </w:r>
          </w:p>
        </w:tc>
        <w:tc>
          <w:tcPr>
            <w:tcW w:w="1560" w:type="dxa"/>
            <w:gridSpan w:val="3"/>
            <w:tcBorders>
              <w:top w:val="single" w:sz="6" w:space="0" w:color="auto"/>
              <w:left w:val="single" w:sz="6" w:space="0" w:color="auto"/>
              <w:bottom w:val="single" w:sz="6" w:space="0" w:color="auto"/>
              <w:right w:val="single" w:sz="6" w:space="0" w:color="auto"/>
            </w:tcBorders>
          </w:tcPr>
          <w:p w:rsidR="00157C07" w:rsidRPr="00185378" w:rsidRDefault="00157C07" w:rsidP="0060422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1216000Ф00</w:t>
            </w:r>
          </w:p>
        </w:tc>
        <w:tc>
          <w:tcPr>
            <w:tcW w:w="992" w:type="dxa"/>
            <w:tcBorders>
              <w:top w:val="single" w:sz="6" w:space="0" w:color="auto"/>
              <w:left w:val="single" w:sz="6" w:space="0" w:color="auto"/>
              <w:bottom w:val="single" w:sz="6" w:space="0" w:color="auto"/>
              <w:right w:val="single" w:sz="6" w:space="0" w:color="auto"/>
            </w:tcBorders>
          </w:tcPr>
          <w:p w:rsidR="00157C07" w:rsidRPr="00185378" w:rsidRDefault="00CA3548" w:rsidP="004E643B">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110</w:t>
            </w: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225DA7">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47896,6</w:t>
            </w:r>
          </w:p>
        </w:tc>
      </w:tr>
      <w:tr w:rsidR="00157C07"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157C07" w:rsidRPr="00185378" w:rsidRDefault="00157C07" w:rsidP="00246FD7">
            <w:pPr>
              <w:pStyle w:val="ConsPlusCell"/>
              <w:widowContro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4E65BE">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1002</w:t>
            </w:r>
          </w:p>
        </w:tc>
        <w:tc>
          <w:tcPr>
            <w:tcW w:w="1560" w:type="dxa"/>
            <w:gridSpan w:val="3"/>
            <w:tcBorders>
              <w:top w:val="single" w:sz="6" w:space="0" w:color="auto"/>
              <w:left w:val="single" w:sz="6" w:space="0" w:color="auto"/>
              <w:bottom w:val="single" w:sz="6" w:space="0" w:color="auto"/>
              <w:right w:val="single" w:sz="6" w:space="0" w:color="auto"/>
            </w:tcBorders>
          </w:tcPr>
          <w:p w:rsidR="00157C07" w:rsidRPr="00185378" w:rsidRDefault="00157C07" w:rsidP="0060422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1216000Ц00</w:t>
            </w:r>
          </w:p>
        </w:tc>
        <w:tc>
          <w:tcPr>
            <w:tcW w:w="992" w:type="dxa"/>
            <w:tcBorders>
              <w:top w:val="single" w:sz="6" w:space="0" w:color="auto"/>
              <w:left w:val="single" w:sz="6" w:space="0" w:color="auto"/>
              <w:bottom w:val="single" w:sz="6" w:space="0" w:color="auto"/>
              <w:right w:val="single" w:sz="6" w:space="0" w:color="auto"/>
            </w:tcBorders>
          </w:tcPr>
          <w:p w:rsidR="00157C07" w:rsidRPr="00185378" w:rsidRDefault="00157C07" w:rsidP="004E643B">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240</w:t>
            </w: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225DA7">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36532,8</w:t>
            </w:r>
          </w:p>
        </w:tc>
      </w:tr>
      <w:tr w:rsidR="00157C07"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157C07" w:rsidRPr="00185378" w:rsidRDefault="00157C07" w:rsidP="00246FD7">
            <w:pPr>
              <w:pStyle w:val="ConsPlusCell"/>
              <w:widowContro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60422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1002</w:t>
            </w:r>
          </w:p>
        </w:tc>
        <w:tc>
          <w:tcPr>
            <w:tcW w:w="1560" w:type="dxa"/>
            <w:gridSpan w:val="3"/>
            <w:tcBorders>
              <w:top w:val="single" w:sz="6" w:space="0" w:color="auto"/>
              <w:left w:val="single" w:sz="6" w:space="0" w:color="auto"/>
              <w:bottom w:val="single" w:sz="6" w:space="0" w:color="auto"/>
              <w:right w:val="single" w:sz="6" w:space="0" w:color="auto"/>
            </w:tcBorders>
          </w:tcPr>
          <w:p w:rsidR="00157C07" w:rsidRPr="00185378" w:rsidRDefault="00157C07" w:rsidP="0060422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1216000Ф00</w:t>
            </w:r>
          </w:p>
        </w:tc>
        <w:tc>
          <w:tcPr>
            <w:tcW w:w="992" w:type="dxa"/>
            <w:tcBorders>
              <w:top w:val="single" w:sz="6" w:space="0" w:color="auto"/>
              <w:left w:val="single" w:sz="6" w:space="0" w:color="auto"/>
              <w:bottom w:val="single" w:sz="6" w:space="0" w:color="auto"/>
              <w:right w:val="single" w:sz="6" w:space="0" w:color="auto"/>
            </w:tcBorders>
          </w:tcPr>
          <w:p w:rsidR="00157C07" w:rsidRPr="00185378" w:rsidRDefault="00157C07" w:rsidP="004E643B">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240</w:t>
            </w: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225DA7">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7599,1</w:t>
            </w:r>
          </w:p>
        </w:tc>
      </w:tr>
      <w:tr w:rsidR="00157C07"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157C07" w:rsidRPr="00185378" w:rsidRDefault="00157C07" w:rsidP="00246FD7">
            <w:pPr>
              <w:pStyle w:val="ConsPlusCell"/>
              <w:widowContro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053DAD">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1002</w:t>
            </w:r>
          </w:p>
        </w:tc>
        <w:tc>
          <w:tcPr>
            <w:tcW w:w="1560" w:type="dxa"/>
            <w:gridSpan w:val="3"/>
            <w:tcBorders>
              <w:top w:val="single" w:sz="6" w:space="0" w:color="auto"/>
              <w:left w:val="single" w:sz="6" w:space="0" w:color="auto"/>
              <w:bottom w:val="single" w:sz="6" w:space="0" w:color="auto"/>
              <w:right w:val="single" w:sz="6" w:space="0" w:color="auto"/>
            </w:tcBorders>
          </w:tcPr>
          <w:p w:rsidR="00157C07" w:rsidRPr="00185378" w:rsidRDefault="00157C07" w:rsidP="0060422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1216000Ц00</w:t>
            </w:r>
          </w:p>
        </w:tc>
        <w:tc>
          <w:tcPr>
            <w:tcW w:w="992" w:type="dxa"/>
            <w:tcBorders>
              <w:top w:val="single" w:sz="6" w:space="0" w:color="auto"/>
              <w:left w:val="single" w:sz="6" w:space="0" w:color="auto"/>
              <w:bottom w:val="single" w:sz="6" w:space="0" w:color="auto"/>
              <w:right w:val="single" w:sz="6" w:space="0" w:color="auto"/>
            </w:tcBorders>
          </w:tcPr>
          <w:p w:rsidR="00157C07" w:rsidRPr="00185378" w:rsidRDefault="00157C07" w:rsidP="004E643B">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320</w:t>
            </w: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225DA7">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894,0</w:t>
            </w:r>
          </w:p>
        </w:tc>
      </w:tr>
      <w:tr w:rsidR="00157C07"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157C07" w:rsidRPr="00185378" w:rsidRDefault="00157C07" w:rsidP="00246FD7">
            <w:pPr>
              <w:pStyle w:val="ConsPlusCell"/>
              <w:widowContro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053DAD">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0104</w:t>
            </w:r>
          </w:p>
        </w:tc>
        <w:tc>
          <w:tcPr>
            <w:tcW w:w="1560" w:type="dxa"/>
            <w:gridSpan w:val="3"/>
            <w:tcBorders>
              <w:top w:val="single" w:sz="6" w:space="0" w:color="auto"/>
              <w:left w:val="single" w:sz="6" w:space="0" w:color="auto"/>
              <w:bottom w:val="single" w:sz="6" w:space="0" w:color="auto"/>
              <w:right w:val="single" w:sz="6" w:space="0" w:color="auto"/>
            </w:tcBorders>
          </w:tcPr>
          <w:p w:rsidR="00157C07" w:rsidRPr="00185378" w:rsidRDefault="00157C07" w:rsidP="0060422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1216040730</w:t>
            </w:r>
          </w:p>
        </w:tc>
        <w:tc>
          <w:tcPr>
            <w:tcW w:w="992" w:type="dxa"/>
            <w:tcBorders>
              <w:top w:val="single" w:sz="6" w:space="0" w:color="auto"/>
              <w:left w:val="single" w:sz="6" w:space="0" w:color="auto"/>
              <w:bottom w:val="single" w:sz="6" w:space="0" w:color="auto"/>
              <w:right w:val="single" w:sz="6" w:space="0" w:color="auto"/>
            </w:tcBorders>
          </w:tcPr>
          <w:p w:rsidR="00157C07" w:rsidRPr="00185378" w:rsidRDefault="00157C07" w:rsidP="004E643B">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530</w:t>
            </w: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225DA7">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17754,1</w:t>
            </w:r>
          </w:p>
        </w:tc>
      </w:tr>
      <w:tr w:rsidR="00157C07"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157C07" w:rsidRPr="00185378" w:rsidRDefault="00157C07" w:rsidP="00246FD7">
            <w:pPr>
              <w:pStyle w:val="ConsPlusCell"/>
              <w:widowContro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4E65BE">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1002</w:t>
            </w:r>
          </w:p>
        </w:tc>
        <w:tc>
          <w:tcPr>
            <w:tcW w:w="1560" w:type="dxa"/>
            <w:gridSpan w:val="3"/>
            <w:tcBorders>
              <w:top w:val="single" w:sz="6" w:space="0" w:color="auto"/>
              <w:left w:val="single" w:sz="6" w:space="0" w:color="auto"/>
              <w:bottom w:val="single" w:sz="6" w:space="0" w:color="auto"/>
              <w:right w:val="single" w:sz="6" w:space="0" w:color="auto"/>
            </w:tcBorders>
          </w:tcPr>
          <w:p w:rsidR="00157C07" w:rsidRPr="00185378" w:rsidRDefault="00157C07" w:rsidP="0060422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1216000Ц00</w:t>
            </w:r>
          </w:p>
        </w:tc>
        <w:tc>
          <w:tcPr>
            <w:tcW w:w="992" w:type="dxa"/>
            <w:tcBorders>
              <w:top w:val="single" w:sz="6" w:space="0" w:color="auto"/>
              <w:left w:val="single" w:sz="6" w:space="0" w:color="auto"/>
              <w:bottom w:val="single" w:sz="6" w:space="0" w:color="auto"/>
              <w:right w:val="single" w:sz="6" w:space="0" w:color="auto"/>
            </w:tcBorders>
          </w:tcPr>
          <w:p w:rsidR="00157C07" w:rsidRPr="00185378" w:rsidRDefault="00157C07" w:rsidP="004E643B">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850</w:t>
            </w: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225DA7">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794,4</w:t>
            </w:r>
          </w:p>
        </w:tc>
      </w:tr>
      <w:tr w:rsidR="00157C07"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157C07" w:rsidRPr="00185378" w:rsidRDefault="00157C07" w:rsidP="00246FD7">
            <w:pPr>
              <w:pStyle w:val="ConsPlusCell"/>
              <w:widowContro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60422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1002</w:t>
            </w:r>
          </w:p>
        </w:tc>
        <w:tc>
          <w:tcPr>
            <w:tcW w:w="1560" w:type="dxa"/>
            <w:gridSpan w:val="3"/>
            <w:tcBorders>
              <w:top w:val="single" w:sz="6" w:space="0" w:color="auto"/>
              <w:left w:val="single" w:sz="6" w:space="0" w:color="auto"/>
              <w:bottom w:val="single" w:sz="6" w:space="0" w:color="auto"/>
              <w:right w:val="single" w:sz="6" w:space="0" w:color="auto"/>
            </w:tcBorders>
          </w:tcPr>
          <w:p w:rsidR="00157C07" w:rsidRPr="00185378" w:rsidRDefault="00157C07" w:rsidP="0060422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1216000Ф00</w:t>
            </w:r>
          </w:p>
        </w:tc>
        <w:tc>
          <w:tcPr>
            <w:tcW w:w="992" w:type="dxa"/>
            <w:tcBorders>
              <w:top w:val="single" w:sz="6" w:space="0" w:color="auto"/>
              <w:left w:val="single" w:sz="6" w:space="0" w:color="auto"/>
              <w:bottom w:val="single" w:sz="6" w:space="0" w:color="auto"/>
              <w:right w:val="single" w:sz="6" w:space="0" w:color="auto"/>
            </w:tcBorders>
          </w:tcPr>
          <w:p w:rsidR="00157C07" w:rsidRPr="00185378" w:rsidRDefault="00157C07" w:rsidP="004E643B">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850</w:t>
            </w: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225DA7">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52,5</w:t>
            </w:r>
          </w:p>
        </w:tc>
      </w:tr>
      <w:tr w:rsidR="00157C07"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157C07" w:rsidRPr="00185378" w:rsidRDefault="00157C07" w:rsidP="00246FD7">
            <w:pPr>
              <w:pStyle w:val="ConsPlusCell"/>
              <w:widowContro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4E65BE">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1002</w:t>
            </w:r>
          </w:p>
        </w:tc>
        <w:tc>
          <w:tcPr>
            <w:tcW w:w="1560" w:type="dxa"/>
            <w:gridSpan w:val="3"/>
            <w:tcBorders>
              <w:top w:val="single" w:sz="6" w:space="0" w:color="auto"/>
              <w:left w:val="single" w:sz="6" w:space="0" w:color="auto"/>
              <w:bottom w:val="single" w:sz="6" w:space="0" w:color="auto"/>
              <w:right w:val="single" w:sz="6" w:space="0" w:color="auto"/>
            </w:tcBorders>
          </w:tcPr>
          <w:p w:rsidR="00157C07" w:rsidRPr="00185378" w:rsidRDefault="00157C07" w:rsidP="00604224">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1216000Ц00</w:t>
            </w:r>
          </w:p>
        </w:tc>
        <w:tc>
          <w:tcPr>
            <w:tcW w:w="992" w:type="dxa"/>
            <w:tcBorders>
              <w:top w:val="single" w:sz="6" w:space="0" w:color="auto"/>
              <w:left w:val="single" w:sz="6" w:space="0" w:color="auto"/>
              <w:bottom w:val="single" w:sz="6" w:space="0" w:color="auto"/>
              <w:right w:val="single" w:sz="6" w:space="0" w:color="auto"/>
            </w:tcBorders>
          </w:tcPr>
          <w:p w:rsidR="00157C07" w:rsidRPr="00185378" w:rsidRDefault="00157C07" w:rsidP="004E643B">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610</w:t>
            </w: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225DA7">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101764,1</w:t>
            </w:r>
          </w:p>
        </w:tc>
      </w:tr>
      <w:tr w:rsidR="00157C07" w:rsidRPr="00185378" w:rsidTr="00821A65">
        <w:trPr>
          <w:cantSplit/>
          <w:trHeight w:val="240"/>
        </w:trPr>
        <w:tc>
          <w:tcPr>
            <w:tcW w:w="5103" w:type="dxa"/>
            <w:tcBorders>
              <w:top w:val="single" w:sz="6" w:space="0" w:color="auto"/>
              <w:left w:val="single" w:sz="6" w:space="0" w:color="auto"/>
              <w:bottom w:val="single" w:sz="6" w:space="0" w:color="auto"/>
              <w:right w:val="single" w:sz="6" w:space="0" w:color="auto"/>
            </w:tcBorders>
          </w:tcPr>
          <w:p w:rsidR="00157C07" w:rsidRPr="00185378" w:rsidRDefault="00157C07" w:rsidP="00246FD7">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всего</w:t>
            </w: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4E65BE">
            <w:pPr>
              <w:pStyle w:val="ConsPlusCell"/>
              <w:widowControl/>
              <w:jc w:val="center"/>
              <w:rPr>
                <w:rFonts w:ascii="Times New Roman" w:hAnsi="Times New Roman" w:cs="Times New Roman"/>
                <w:sz w:val="22"/>
                <w:szCs w:val="22"/>
              </w:rPr>
            </w:pPr>
          </w:p>
        </w:tc>
        <w:tc>
          <w:tcPr>
            <w:tcW w:w="1560" w:type="dxa"/>
            <w:gridSpan w:val="3"/>
            <w:tcBorders>
              <w:top w:val="single" w:sz="6" w:space="0" w:color="auto"/>
              <w:left w:val="single" w:sz="6" w:space="0" w:color="auto"/>
              <w:bottom w:val="single" w:sz="6" w:space="0" w:color="auto"/>
              <w:right w:val="single" w:sz="6" w:space="0" w:color="auto"/>
            </w:tcBorders>
          </w:tcPr>
          <w:p w:rsidR="00157C07" w:rsidRPr="00185378" w:rsidRDefault="00157C07" w:rsidP="004E65BE">
            <w:pPr>
              <w:pStyle w:val="ConsPlusCell"/>
              <w:widowControl/>
              <w:jc w:val="center"/>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157C07" w:rsidRPr="00185378" w:rsidRDefault="00157C07" w:rsidP="004E65BE">
            <w:pPr>
              <w:pStyle w:val="ConsPlusCell"/>
              <w:widowControl/>
              <w:jc w:val="center"/>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157C07" w:rsidRPr="00185378" w:rsidRDefault="00157C07" w:rsidP="00225DA7">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404864,2</w:t>
            </w:r>
          </w:p>
        </w:tc>
      </w:tr>
    </w:tbl>
    <w:p w:rsidR="00CC02E7" w:rsidRPr="000E46D5" w:rsidRDefault="00CC02E7" w:rsidP="000E46D5">
      <w:pPr>
        <w:pStyle w:val="1"/>
        <w:jc w:val="center"/>
        <w:rPr>
          <w:rFonts w:ascii="Times New Roman" w:hAnsi="Times New Roman"/>
          <w:szCs w:val="24"/>
        </w:rPr>
      </w:pPr>
    </w:p>
    <w:p w:rsidR="00D52571" w:rsidRPr="000E46D5" w:rsidRDefault="00D52571" w:rsidP="000E46D5">
      <w:pPr>
        <w:pStyle w:val="1"/>
        <w:jc w:val="center"/>
        <w:rPr>
          <w:rFonts w:ascii="Times New Roman" w:hAnsi="Times New Roman"/>
          <w:sz w:val="24"/>
        </w:rPr>
      </w:pPr>
      <w:r w:rsidRPr="000E46D5">
        <w:rPr>
          <w:rFonts w:ascii="Times New Roman" w:hAnsi="Times New Roman"/>
          <w:sz w:val="24"/>
        </w:rPr>
        <w:t>Раздел 1. Характеристика задачи, для решения которой разработана ВЦП</w:t>
      </w:r>
    </w:p>
    <w:p w:rsidR="00D52571" w:rsidRPr="000E46D5" w:rsidRDefault="00D52571" w:rsidP="000E46D5">
      <w:pPr>
        <w:pStyle w:val="1"/>
        <w:jc w:val="center"/>
        <w:rPr>
          <w:rFonts w:ascii="Times New Roman" w:hAnsi="Times New Roman"/>
          <w:sz w:val="24"/>
        </w:rPr>
      </w:pPr>
    </w:p>
    <w:p w:rsidR="0071455B" w:rsidRPr="000E46D5" w:rsidRDefault="0071455B" w:rsidP="00F47C7F">
      <w:pPr>
        <w:spacing w:after="0" w:line="240" w:lineRule="auto"/>
        <w:ind w:firstLine="824"/>
        <w:jc w:val="both"/>
        <w:rPr>
          <w:rFonts w:ascii="Times New Roman" w:hAnsi="Times New Roman"/>
          <w:sz w:val="24"/>
        </w:rPr>
      </w:pPr>
      <w:r w:rsidRPr="000E46D5">
        <w:rPr>
          <w:rFonts w:ascii="Times New Roman" w:hAnsi="Times New Roman"/>
          <w:sz w:val="24"/>
        </w:rPr>
        <w:t xml:space="preserve">Департамент по вопросам семьи и детей Томской области (далее – Департамент) осуществляет деятельность по построению областной системы профилактики социального сиротства. Расширяется нормативная правовая база, в том числе межведомственного характера, по реализации задач укрепления семьи. Согласно распоряжению Губернатора Томской области от 29.12.2008 № 407-р «О взаимодействии исполнительных органов государственной власти Томской области с иными органами и организациями по вопросам выявления детей, нуждающихся в государственной защите, и устранения причин нарушения их прав и законных интересов» ведется работа по межведомственному взаимодействию. </w:t>
      </w:r>
      <w:proofErr w:type="gramStart"/>
      <w:r w:rsidRPr="000E46D5">
        <w:rPr>
          <w:rFonts w:ascii="Times New Roman" w:hAnsi="Times New Roman"/>
          <w:sz w:val="24"/>
        </w:rPr>
        <w:t xml:space="preserve">В рамках исполнения </w:t>
      </w:r>
      <w:r w:rsidR="00D46C5F">
        <w:rPr>
          <w:rFonts w:ascii="Times New Roman" w:hAnsi="Times New Roman"/>
          <w:sz w:val="24"/>
        </w:rPr>
        <w:t>указанного</w:t>
      </w:r>
      <w:r w:rsidRPr="000E46D5">
        <w:rPr>
          <w:rFonts w:ascii="Times New Roman" w:hAnsi="Times New Roman"/>
          <w:sz w:val="24"/>
        </w:rPr>
        <w:t xml:space="preserve"> распоряжения приказом Департамента от 29.01.2009 № 18-п «Об организации деятельности по выявлению детей, нуждающихся в государственной защите, и устранении причин нарушения их прав и законных интересов» утвержден Порядок осуществления деятельности по выявлению детей, нуждающихся в государственной защите, и устранению причин нарушения их прав и законных интересов, разработаны необходимые формы документов. </w:t>
      </w:r>
      <w:proofErr w:type="gramEnd"/>
    </w:p>
    <w:p w:rsidR="0071455B" w:rsidRPr="000E46D5" w:rsidRDefault="0071455B" w:rsidP="00F47C7F">
      <w:pPr>
        <w:spacing w:after="0" w:line="240" w:lineRule="auto"/>
        <w:ind w:firstLine="824"/>
        <w:jc w:val="both"/>
        <w:rPr>
          <w:rFonts w:ascii="Times New Roman" w:hAnsi="Times New Roman"/>
          <w:sz w:val="24"/>
        </w:rPr>
      </w:pPr>
      <w:r w:rsidRPr="000E46D5">
        <w:rPr>
          <w:rFonts w:ascii="Times New Roman" w:hAnsi="Times New Roman"/>
          <w:sz w:val="24"/>
        </w:rPr>
        <w:t>Важную роль в работе с семьями и детьми, нуждающимися в государственной защите, осуществляют учреждения социального обслуживания, подведомственные Департаменту. В их числе: 10 социально-реабилитационных центров для несовершеннолетних и 3 центра социальной помощи семье и детям.</w:t>
      </w:r>
    </w:p>
    <w:p w:rsidR="0071455B" w:rsidRPr="000E46D5" w:rsidRDefault="0071455B" w:rsidP="00F47C7F">
      <w:pPr>
        <w:spacing w:after="0" w:line="240" w:lineRule="auto"/>
        <w:ind w:firstLine="824"/>
        <w:jc w:val="both"/>
        <w:rPr>
          <w:rFonts w:ascii="Times New Roman" w:hAnsi="Times New Roman"/>
          <w:sz w:val="24"/>
        </w:rPr>
      </w:pPr>
      <w:r w:rsidRPr="000E46D5">
        <w:rPr>
          <w:rFonts w:ascii="Times New Roman" w:hAnsi="Times New Roman"/>
          <w:sz w:val="24"/>
        </w:rPr>
        <w:t xml:space="preserve">Для обеспечения высокой эффективности процесса реабилитации ребенка и семьи в каждом учреждении действуют службы помощи семье и детям. С целью организации работы с семьями по месту их жительства в составе служб действуют специалисты-кураторы «случая». </w:t>
      </w:r>
    </w:p>
    <w:p w:rsidR="0071455B" w:rsidRPr="000E46D5" w:rsidRDefault="0071455B" w:rsidP="00F47C7F">
      <w:pPr>
        <w:pStyle w:val="a5"/>
        <w:tabs>
          <w:tab w:val="clear" w:pos="4153"/>
          <w:tab w:val="clear" w:pos="8306"/>
        </w:tabs>
        <w:ind w:firstLine="824"/>
        <w:rPr>
          <w:szCs w:val="22"/>
        </w:rPr>
      </w:pPr>
      <w:r w:rsidRPr="000E46D5">
        <w:rPr>
          <w:szCs w:val="22"/>
        </w:rPr>
        <w:t xml:space="preserve">Благодаря активизации деятельности учреждений по организации работы с семьёй и детьми на дому в 2014 году: </w:t>
      </w:r>
    </w:p>
    <w:p w:rsidR="0071455B" w:rsidRPr="000E46D5" w:rsidRDefault="0071455B" w:rsidP="00F47C7F">
      <w:pPr>
        <w:pStyle w:val="a7"/>
        <w:ind w:firstLine="824"/>
        <w:jc w:val="both"/>
        <w:rPr>
          <w:rFonts w:ascii="Times New Roman" w:hAnsi="Times New Roman" w:cs="Times New Roman"/>
          <w:sz w:val="24"/>
          <w:szCs w:val="22"/>
        </w:rPr>
      </w:pPr>
      <w:r w:rsidRPr="000E46D5">
        <w:rPr>
          <w:rFonts w:ascii="Times New Roman" w:hAnsi="Times New Roman" w:cs="Times New Roman"/>
          <w:sz w:val="24"/>
          <w:szCs w:val="22"/>
        </w:rPr>
        <w:t>- снизилась доля безнадзорных детей от общего числа детского населения с 0,96% по итогам 2013 года до 0,94% по итогам 2014 года.</w:t>
      </w:r>
    </w:p>
    <w:p w:rsidR="0071455B" w:rsidRPr="000E46D5" w:rsidRDefault="0071455B" w:rsidP="00F47C7F">
      <w:pPr>
        <w:pStyle w:val="ConsPlusNormal"/>
        <w:ind w:firstLine="824"/>
        <w:jc w:val="both"/>
        <w:rPr>
          <w:rFonts w:ascii="Times New Roman" w:hAnsi="Times New Roman" w:cs="Times New Roman"/>
          <w:sz w:val="24"/>
          <w:szCs w:val="22"/>
        </w:rPr>
      </w:pPr>
      <w:r w:rsidRPr="000E46D5">
        <w:rPr>
          <w:rFonts w:ascii="Times New Roman" w:hAnsi="Times New Roman" w:cs="Times New Roman"/>
          <w:sz w:val="24"/>
          <w:szCs w:val="22"/>
        </w:rPr>
        <w:t>В течение 2014 года в социально-реабилитационные центры на обслуживание помещены 1242 детей, адресной индивидуальной работой по месту жительства охвачены 3958 детей из 2084 семей, в том числе вновь открыты «случаи» в 1175 семьях, воспитывающих 1549 детей. По итогам работы сняты с обслуживания 1150 семей (в них 2159 детей), в том числе закрыты «случаи» в связи с улучшением положения в семье в отношении 1786 детей из 909 семей (79,04% от общего количества закрытых «случаев» в 2014 году).</w:t>
      </w:r>
    </w:p>
    <w:p w:rsidR="0071455B" w:rsidRPr="000E46D5" w:rsidRDefault="0071455B" w:rsidP="00F47C7F">
      <w:pPr>
        <w:tabs>
          <w:tab w:val="left" w:pos="540"/>
        </w:tabs>
        <w:spacing w:after="0" w:line="240" w:lineRule="auto"/>
        <w:ind w:firstLine="824"/>
        <w:jc w:val="both"/>
        <w:rPr>
          <w:rFonts w:ascii="Times New Roman" w:hAnsi="Times New Roman"/>
          <w:sz w:val="24"/>
        </w:rPr>
      </w:pPr>
      <w:r w:rsidRPr="000E46D5">
        <w:rPr>
          <w:rFonts w:ascii="Times New Roman" w:hAnsi="Times New Roman"/>
          <w:sz w:val="24"/>
        </w:rPr>
        <w:t>На 1 января 2015 года индивидуальной работой по месту жительства охвачены 1651 ребенок из 902 семей.</w:t>
      </w:r>
    </w:p>
    <w:p w:rsidR="0071455B" w:rsidRPr="000E46D5" w:rsidRDefault="0071455B" w:rsidP="00F47C7F">
      <w:pPr>
        <w:tabs>
          <w:tab w:val="left" w:pos="540"/>
        </w:tabs>
        <w:spacing w:after="0" w:line="240" w:lineRule="auto"/>
        <w:ind w:firstLine="824"/>
        <w:jc w:val="both"/>
        <w:rPr>
          <w:rFonts w:ascii="Times New Roman" w:hAnsi="Times New Roman"/>
          <w:sz w:val="24"/>
        </w:rPr>
      </w:pPr>
      <w:r w:rsidRPr="000E46D5">
        <w:rPr>
          <w:rFonts w:ascii="Times New Roman" w:hAnsi="Times New Roman"/>
          <w:sz w:val="24"/>
        </w:rPr>
        <w:t>Внедрение технологии работы «со случаем» позволило сократить численность детей, обслуживаемых в условиях круглосуточного пребывания на 4,9 % (с 824 чел. в 2013 году до 787 чел. в 2014 году).</w:t>
      </w:r>
    </w:p>
    <w:p w:rsidR="0071455B" w:rsidRPr="000E46D5" w:rsidRDefault="0071455B" w:rsidP="00F47C7F">
      <w:pPr>
        <w:spacing w:after="0" w:line="240" w:lineRule="auto"/>
        <w:ind w:firstLine="824"/>
        <w:jc w:val="both"/>
        <w:rPr>
          <w:rFonts w:ascii="Times New Roman" w:hAnsi="Times New Roman"/>
          <w:sz w:val="24"/>
        </w:rPr>
      </w:pPr>
      <w:r w:rsidRPr="000E46D5">
        <w:rPr>
          <w:rFonts w:ascii="Times New Roman" w:hAnsi="Times New Roman"/>
          <w:sz w:val="24"/>
        </w:rPr>
        <w:t xml:space="preserve">Различными формами жизнеустройства несовершеннолетних, помещенных в учреждения, за 2014 год охвачены 1303 человека. </w:t>
      </w:r>
    </w:p>
    <w:p w:rsidR="0071455B" w:rsidRPr="000E46D5" w:rsidRDefault="0071455B" w:rsidP="00F47C7F">
      <w:pPr>
        <w:spacing w:after="0" w:line="240" w:lineRule="auto"/>
        <w:ind w:firstLine="824"/>
        <w:jc w:val="both"/>
        <w:rPr>
          <w:rFonts w:ascii="Times New Roman" w:hAnsi="Times New Roman"/>
          <w:sz w:val="24"/>
        </w:rPr>
      </w:pPr>
      <w:r w:rsidRPr="000E46D5">
        <w:rPr>
          <w:rFonts w:ascii="Times New Roman" w:hAnsi="Times New Roman"/>
          <w:sz w:val="24"/>
        </w:rPr>
        <w:lastRenderedPageBreak/>
        <w:t>Анализ показателей жизнеустройства свидетельствует о том, что приоритетными направлениями в деятельности учреждений является сохранение для ребенка кровной семьи или передача детей на воспитание в замещающие семьи.</w:t>
      </w:r>
    </w:p>
    <w:p w:rsidR="0071455B" w:rsidRPr="000E46D5" w:rsidRDefault="0071455B" w:rsidP="00F47C7F">
      <w:pPr>
        <w:spacing w:after="0" w:line="240" w:lineRule="auto"/>
        <w:ind w:firstLine="824"/>
        <w:jc w:val="both"/>
        <w:rPr>
          <w:rFonts w:ascii="Times New Roman" w:hAnsi="Times New Roman"/>
          <w:sz w:val="24"/>
        </w:rPr>
      </w:pPr>
      <w:r w:rsidRPr="000E46D5">
        <w:rPr>
          <w:rFonts w:ascii="Times New Roman" w:hAnsi="Times New Roman"/>
          <w:sz w:val="24"/>
        </w:rPr>
        <w:t xml:space="preserve">Кровную семью удалось сохранить 1063 детям, 95 детей переданы на воспитание в замещающие семьи, что составляет 81,6% и 7,3% соответственно от общего числа </w:t>
      </w:r>
      <w:proofErr w:type="spellStart"/>
      <w:r w:rsidRPr="000E46D5">
        <w:rPr>
          <w:rFonts w:ascii="Times New Roman" w:hAnsi="Times New Roman"/>
          <w:sz w:val="24"/>
        </w:rPr>
        <w:t>жизнеустроенных</w:t>
      </w:r>
      <w:proofErr w:type="spellEnd"/>
      <w:r w:rsidRPr="000E46D5">
        <w:rPr>
          <w:rFonts w:ascii="Times New Roman" w:hAnsi="Times New Roman"/>
          <w:sz w:val="24"/>
        </w:rPr>
        <w:t xml:space="preserve"> учреждениями детей. </w:t>
      </w:r>
    </w:p>
    <w:p w:rsidR="0071455B" w:rsidRPr="000E46D5" w:rsidRDefault="0071455B" w:rsidP="00F47C7F">
      <w:pPr>
        <w:pStyle w:val="a5"/>
        <w:tabs>
          <w:tab w:val="clear" w:pos="4153"/>
          <w:tab w:val="clear" w:pos="8306"/>
        </w:tabs>
        <w:ind w:firstLine="824"/>
        <w:rPr>
          <w:szCs w:val="22"/>
        </w:rPr>
      </w:pPr>
      <w:proofErr w:type="gramStart"/>
      <w:r w:rsidRPr="000E46D5">
        <w:rPr>
          <w:szCs w:val="22"/>
        </w:rPr>
        <w:t xml:space="preserve">В Томской области действуют 2 реабилитационных учреждения для детей  и подростков с ограниченными возможностями и 3 центра социальной помощи семье и детям, которые оказывают детям и подросткам, имеющим отклонения в физическом или умственном развитии, квалифицированную медико-социальную, психолого-социальную и социально-педагогическую помощь, обеспечивают их максимально полную и своевременную социальную адаптацию к жизни в обществе, семье, к обучению и труду. </w:t>
      </w:r>
      <w:proofErr w:type="gramEnd"/>
    </w:p>
    <w:p w:rsidR="0071455B" w:rsidRPr="000E46D5" w:rsidRDefault="0071455B" w:rsidP="00F47C7F">
      <w:pPr>
        <w:pStyle w:val="a5"/>
        <w:tabs>
          <w:tab w:val="clear" w:pos="4153"/>
          <w:tab w:val="clear" w:pos="8306"/>
        </w:tabs>
        <w:ind w:firstLine="824"/>
        <w:rPr>
          <w:szCs w:val="22"/>
        </w:rPr>
      </w:pPr>
      <w:r w:rsidRPr="000E46D5">
        <w:rPr>
          <w:szCs w:val="22"/>
        </w:rPr>
        <w:t xml:space="preserve">Учреждениями за 2014 </w:t>
      </w:r>
      <w:r w:rsidR="00BA6D18">
        <w:rPr>
          <w:szCs w:val="22"/>
        </w:rPr>
        <w:t xml:space="preserve">год обслужено </w:t>
      </w:r>
      <w:r w:rsidRPr="000E46D5">
        <w:rPr>
          <w:szCs w:val="22"/>
        </w:rPr>
        <w:t xml:space="preserve">2062 ребенка-инвалида. В условиях стационара за год обслужено более </w:t>
      </w:r>
      <w:r w:rsidR="007873A4" w:rsidRPr="000E46D5">
        <w:rPr>
          <w:szCs w:val="22"/>
        </w:rPr>
        <w:t>1800</w:t>
      </w:r>
      <w:r w:rsidRPr="000E46D5">
        <w:rPr>
          <w:szCs w:val="22"/>
        </w:rPr>
        <w:t xml:space="preserve"> детей, остальные дети охвачены нестационарными формами (обслуживание на дому, участие в социокультурных мероприятиях, разовые консультации, приемы специалистов).</w:t>
      </w:r>
    </w:p>
    <w:p w:rsidR="0071455B" w:rsidRPr="000E46D5" w:rsidRDefault="0071455B" w:rsidP="00F47C7F">
      <w:pPr>
        <w:pStyle w:val="a5"/>
        <w:tabs>
          <w:tab w:val="clear" w:pos="4153"/>
          <w:tab w:val="clear" w:pos="8306"/>
        </w:tabs>
        <w:ind w:firstLine="824"/>
        <w:rPr>
          <w:szCs w:val="22"/>
        </w:rPr>
      </w:pPr>
      <w:r w:rsidRPr="000E46D5">
        <w:rPr>
          <w:szCs w:val="22"/>
        </w:rPr>
        <w:t>В учреждениях активно внедряются новые реабилитационные технологии.</w:t>
      </w:r>
    </w:p>
    <w:p w:rsidR="0071455B" w:rsidRPr="000E46D5" w:rsidRDefault="0071455B" w:rsidP="00F47C7F">
      <w:pPr>
        <w:pStyle w:val="a7"/>
        <w:ind w:firstLine="824"/>
        <w:jc w:val="both"/>
        <w:rPr>
          <w:rFonts w:ascii="Times New Roman" w:hAnsi="Times New Roman" w:cs="Times New Roman"/>
          <w:sz w:val="24"/>
          <w:szCs w:val="22"/>
        </w:rPr>
      </w:pPr>
      <w:r w:rsidRPr="000E46D5">
        <w:rPr>
          <w:rFonts w:ascii="Times New Roman" w:hAnsi="Times New Roman" w:cs="Times New Roman"/>
          <w:sz w:val="24"/>
          <w:szCs w:val="22"/>
        </w:rPr>
        <w:t xml:space="preserve">С целью создания условий для снижения в Томской области уровня сиротства и </w:t>
      </w:r>
      <w:proofErr w:type="spellStart"/>
      <w:r w:rsidRPr="000E46D5">
        <w:rPr>
          <w:rFonts w:ascii="Times New Roman" w:hAnsi="Times New Roman" w:cs="Times New Roman"/>
          <w:sz w:val="24"/>
          <w:szCs w:val="22"/>
        </w:rPr>
        <w:t>инвалидизации</w:t>
      </w:r>
      <w:proofErr w:type="spellEnd"/>
      <w:r w:rsidRPr="000E46D5">
        <w:rPr>
          <w:rFonts w:ascii="Times New Roman" w:hAnsi="Times New Roman" w:cs="Times New Roman"/>
          <w:sz w:val="24"/>
          <w:szCs w:val="22"/>
        </w:rPr>
        <w:t xml:space="preserve"> детей с нарушениями развития, повышения  качества жизни семей с детьми, имеющими нарушения в развитии, разработаны стандарты на услуги «Раннее вмешательство» и «Домашнее </w:t>
      </w:r>
      <w:proofErr w:type="spellStart"/>
      <w:r w:rsidRPr="000E46D5">
        <w:rPr>
          <w:rFonts w:ascii="Times New Roman" w:hAnsi="Times New Roman" w:cs="Times New Roman"/>
          <w:sz w:val="24"/>
          <w:szCs w:val="22"/>
        </w:rPr>
        <w:t>визитирование</w:t>
      </w:r>
      <w:proofErr w:type="spellEnd"/>
      <w:r w:rsidRPr="000E46D5">
        <w:rPr>
          <w:rFonts w:ascii="Times New Roman" w:hAnsi="Times New Roman" w:cs="Times New Roman"/>
          <w:sz w:val="24"/>
          <w:szCs w:val="22"/>
        </w:rPr>
        <w:t xml:space="preserve">». Для их внедрения на всей территории Томской области с 2009 года действуют </w:t>
      </w:r>
      <w:proofErr w:type="spellStart"/>
      <w:r w:rsidRPr="000E46D5">
        <w:rPr>
          <w:rFonts w:ascii="Times New Roman" w:hAnsi="Times New Roman" w:cs="Times New Roman"/>
          <w:sz w:val="24"/>
          <w:szCs w:val="22"/>
        </w:rPr>
        <w:t>стажировочные</w:t>
      </w:r>
      <w:proofErr w:type="spellEnd"/>
      <w:r w:rsidRPr="000E46D5">
        <w:rPr>
          <w:rFonts w:ascii="Times New Roman" w:hAnsi="Times New Roman" w:cs="Times New Roman"/>
          <w:sz w:val="24"/>
          <w:szCs w:val="22"/>
        </w:rPr>
        <w:t xml:space="preserve"> площадки, в том числе на базе областного государственного казенного стационарного учреждения «Реабилитационный Центр для детей и подростков с ограниченными возможностями «Надежда».</w:t>
      </w:r>
    </w:p>
    <w:p w:rsidR="0071455B" w:rsidRPr="000E46D5" w:rsidRDefault="0071455B" w:rsidP="00F47C7F">
      <w:pPr>
        <w:pStyle w:val="a7"/>
        <w:ind w:firstLine="824"/>
        <w:jc w:val="both"/>
        <w:rPr>
          <w:rFonts w:ascii="Times New Roman" w:hAnsi="Times New Roman" w:cs="Times New Roman"/>
          <w:sz w:val="24"/>
          <w:szCs w:val="22"/>
        </w:rPr>
      </w:pPr>
      <w:r w:rsidRPr="000E46D5">
        <w:rPr>
          <w:rFonts w:ascii="Times New Roman" w:hAnsi="Times New Roman" w:cs="Times New Roman"/>
          <w:sz w:val="24"/>
          <w:szCs w:val="22"/>
        </w:rPr>
        <w:t xml:space="preserve">В реабилитационных учреждениях для детей-инвалидов разрабатываются авторские программы и методики, которые помогают в реабилитационном процессе. </w:t>
      </w:r>
    </w:p>
    <w:p w:rsidR="0071455B" w:rsidRPr="000E46D5" w:rsidRDefault="0071455B" w:rsidP="00F47C7F">
      <w:pPr>
        <w:pStyle w:val="a7"/>
        <w:ind w:firstLine="824"/>
        <w:jc w:val="both"/>
        <w:rPr>
          <w:rFonts w:ascii="Times New Roman" w:hAnsi="Times New Roman" w:cs="Times New Roman"/>
          <w:sz w:val="24"/>
          <w:szCs w:val="22"/>
        </w:rPr>
      </w:pPr>
      <w:r w:rsidRPr="000E46D5">
        <w:rPr>
          <w:rFonts w:ascii="Times New Roman" w:hAnsi="Times New Roman" w:cs="Times New Roman"/>
          <w:sz w:val="24"/>
          <w:szCs w:val="22"/>
        </w:rPr>
        <w:t xml:space="preserve">Наиболее активно эта работа проводится в областном государственном казенном учреждении «Реабилитационный центр для детей и подростков с ограниченными </w:t>
      </w:r>
      <w:proofErr w:type="gramStart"/>
      <w:r w:rsidRPr="000E46D5">
        <w:rPr>
          <w:rFonts w:ascii="Times New Roman" w:hAnsi="Times New Roman" w:cs="Times New Roman"/>
          <w:sz w:val="24"/>
          <w:szCs w:val="22"/>
        </w:rPr>
        <w:t>возможностями</w:t>
      </w:r>
      <w:proofErr w:type="gramEnd"/>
      <w:r w:rsidRPr="000E46D5">
        <w:rPr>
          <w:rFonts w:ascii="Times New Roman" w:hAnsi="Times New Roman" w:cs="Times New Roman"/>
          <w:sz w:val="24"/>
          <w:szCs w:val="22"/>
        </w:rPr>
        <w:t xml:space="preserve"> ЗАТО Северск», областном государственном казенном учреждении «Реабилитационный центр для детей и подростков с ограниченными возможностями «Надежда», областном государственном бюджетном учреждении «Центр социальной помощи семье и детям г. Стрежевого», областном государственном бюджетном учреждении «Центр социальной помощи семье и детям «Огонек» г. Томска».</w:t>
      </w:r>
    </w:p>
    <w:p w:rsidR="0071455B" w:rsidRPr="000E46D5" w:rsidRDefault="0071455B" w:rsidP="00F47C7F">
      <w:pPr>
        <w:pStyle w:val="a7"/>
        <w:ind w:firstLine="824"/>
        <w:jc w:val="both"/>
        <w:rPr>
          <w:rFonts w:ascii="Times New Roman" w:hAnsi="Times New Roman" w:cs="Times New Roman"/>
          <w:sz w:val="24"/>
          <w:szCs w:val="22"/>
        </w:rPr>
      </w:pPr>
      <w:r w:rsidRPr="000E46D5">
        <w:rPr>
          <w:rFonts w:ascii="Times New Roman" w:hAnsi="Times New Roman" w:cs="Times New Roman"/>
          <w:sz w:val="24"/>
          <w:szCs w:val="22"/>
        </w:rPr>
        <w:t>Для организации реабилитационного процесса и оздоровления детей-инвалидов на территории</w:t>
      </w:r>
      <w:r w:rsidR="00D46C5F">
        <w:rPr>
          <w:rFonts w:ascii="Times New Roman" w:hAnsi="Times New Roman" w:cs="Times New Roman"/>
          <w:sz w:val="24"/>
          <w:szCs w:val="22"/>
        </w:rPr>
        <w:t xml:space="preserve"> ОГКУ «Реабилитационный Центр для детей и подростков с ограниченными возможностями</w:t>
      </w:r>
      <w:r w:rsidRPr="000E46D5">
        <w:rPr>
          <w:rFonts w:ascii="Times New Roman" w:hAnsi="Times New Roman" w:cs="Times New Roman"/>
          <w:sz w:val="24"/>
          <w:szCs w:val="22"/>
        </w:rPr>
        <w:t xml:space="preserve"> «Надежда» реализован проект «Палаточный лагерь «</w:t>
      </w:r>
      <w:proofErr w:type="spellStart"/>
      <w:r w:rsidRPr="000E46D5">
        <w:rPr>
          <w:rFonts w:ascii="Times New Roman" w:hAnsi="Times New Roman" w:cs="Times New Roman"/>
          <w:sz w:val="24"/>
          <w:szCs w:val="22"/>
        </w:rPr>
        <w:t>Лесовичок</w:t>
      </w:r>
      <w:proofErr w:type="spellEnd"/>
      <w:r w:rsidRPr="000E46D5">
        <w:rPr>
          <w:rFonts w:ascii="Times New Roman" w:hAnsi="Times New Roman" w:cs="Times New Roman"/>
          <w:sz w:val="24"/>
          <w:szCs w:val="22"/>
        </w:rPr>
        <w:t>». Основная цель – социальная адаптация и интеграция «особенного ребёнка» в общество.</w:t>
      </w:r>
    </w:p>
    <w:p w:rsidR="0071455B" w:rsidRPr="000E46D5" w:rsidRDefault="0071455B" w:rsidP="00F47C7F">
      <w:pPr>
        <w:pStyle w:val="a7"/>
        <w:ind w:firstLine="824"/>
        <w:jc w:val="both"/>
        <w:rPr>
          <w:rFonts w:ascii="Times New Roman" w:hAnsi="Times New Roman" w:cs="Times New Roman"/>
          <w:sz w:val="24"/>
          <w:szCs w:val="22"/>
        </w:rPr>
      </w:pPr>
      <w:r w:rsidRPr="000E46D5">
        <w:rPr>
          <w:rFonts w:ascii="Times New Roman" w:hAnsi="Times New Roman" w:cs="Times New Roman"/>
          <w:sz w:val="24"/>
          <w:szCs w:val="22"/>
        </w:rPr>
        <w:t xml:space="preserve">Во время работы лагеря ежедневно проводились занятия по </w:t>
      </w:r>
      <w:proofErr w:type="spellStart"/>
      <w:r w:rsidRPr="000E46D5">
        <w:rPr>
          <w:rFonts w:ascii="Times New Roman" w:hAnsi="Times New Roman" w:cs="Times New Roman"/>
          <w:sz w:val="24"/>
          <w:szCs w:val="22"/>
        </w:rPr>
        <w:t>иппотерапии</w:t>
      </w:r>
      <w:proofErr w:type="spellEnd"/>
      <w:r w:rsidRPr="000E46D5">
        <w:rPr>
          <w:rFonts w:ascii="Times New Roman" w:hAnsi="Times New Roman" w:cs="Times New Roman"/>
          <w:sz w:val="24"/>
          <w:szCs w:val="22"/>
        </w:rPr>
        <w:t xml:space="preserve">, </w:t>
      </w:r>
      <w:proofErr w:type="spellStart"/>
      <w:r w:rsidRPr="000E46D5">
        <w:rPr>
          <w:rFonts w:ascii="Times New Roman" w:hAnsi="Times New Roman" w:cs="Times New Roman"/>
          <w:sz w:val="24"/>
          <w:szCs w:val="22"/>
        </w:rPr>
        <w:t>арттерапии</w:t>
      </w:r>
      <w:proofErr w:type="spellEnd"/>
      <w:r w:rsidRPr="000E46D5">
        <w:rPr>
          <w:rFonts w:ascii="Times New Roman" w:hAnsi="Times New Roman" w:cs="Times New Roman"/>
          <w:sz w:val="24"/>
          <w:szCs w:val="22"/>
        </w:rPr>
        <w:t>, песочной терапии, «Тропа здоровья».</w:t>
      </w:r>
      <w:r w:rsidR="00D46C5F">
        <w:rPr>
          <w:rFonts w:ascii="Times New Roman" w:hAnsi="Times New Roman" w:cs="Times New Roman"/>
          <w:sz w:val="24"/>
          <w:szCs w:val="22"/>
        </w:rPr>
        <w:t xml:space="preserve"> </w:t>
      </w:r>
      <w:r w:rsidRPr="000E46D5">
        <w:rPr>
          <w:rFonts w:ascii="Times New Roman" w:hAnsi="Times New Roman" w:cs="Times New Roman"/>
          <w:sz w:val="24"/>
          <w:szCs w:val="22"/>
        </w:rPr>
        <w:t>При реализации данного проекта было оздоровлено 40 детей-инвалидов.</w:t>
      </w:r>
    </w:p>
    <w:p w:rsidR="0071455B" w:rsidRPr="000E46D5" w:rsidRDefault="0071455B" w:rsidP="00F47C7F">
      <w:pPr>
        <w:pStyle w:val="a7"/>
        <w:ind w:firstLine="824"/>
        <w:jc w:val="both"/>
        <w:rPr>
          <w:rFonts w:ascii="Times New Roman" w:hAnsi="Times New Roman" w:cs="Times New Roman"/>
          <w:sz w:val="24"/>
          <w:szCs w:val="22"/>
        </w:rPr>
      </w:pPr>
      <w:r w:rsidRPr="000E46D5">
        <w:rPr>
          <w:rFonts w:ascii="Times New Roman" w:hAnsi="Times New Roman" w:cs="Times New Roman"/>
          <w:sz w:val="24"/>
          <w:szCs w:val="22"/>
        </w:rPr>
        <w:t xml:space="preserve">В областном государственном казенном учреждении «Реабилитационный центр для детей и подростков с ограниченными возможностями «Надежда»  действует, востребованное родителями, отделение «Мать и дитя» для детей в возрасте  от 1 до 6 лет. </w:t>
      </w:r>
    </w:p>
    <w:p w:rsidR="0071455B" w:rsidRPr="000E46D5" w:rsidRDefault="0071455B" w:rsidP="00F47C7F">
      <w:pPr>
        <w:pStyle w:val="a7"/>
        <w:ind w:firstLine="824"/>
        <w:jc w:val="both"/>
        <w:rPr>
          <w:rFonts w:ascii="Times New Roman" w:hAnsi="Times New Roman" w:cs="Times New Roman"/>
          <w:sz w:val="24"/>
          <w:szCs w:val="22"/>
        </w:rPr>
      </w:pPr>
      <w:r w:rsidRPr="000E46D5">
        <w:rPr>
          <w:rFonts w:ascii="Times New Roman" w:hAnsi="Times New Roman" w:cs="Times New Roman"/>
          <w:sz w:val="24"/>
          <w:szCs w:val="22"/>
        </w:rPr>
        <w:t>За 2014 год в отделении получили реабилитационные услуги 328 детей из 287 семей.</w:t>
      </w:r>
    </w:p>
    <w:p w:rsidR="0071455B" w:rsidRPr="000E46D5" w:rsidRDefault="0071455B" w:rsidP="00F47C7F">
      <w:pPr>
        <w:spacing w:after="0" w:line="240" w:lineRule="auto"/>
        <w:ind w:firstLine="824"/>
        <w:jc w:val="both"/>
        <w:rPr>
          <w:rFonts w:ascii="Times New Roman" w:hAnsi="Times New Roman"/>
          <w:sz w:val="24"/>
        </w:rPr>
      </w:pPr>
      <w:r w:rsidRPr="000E46D5">
        <w:rPr>
          <w:rFonts w:ascii="Times New Roman" w:hAnsi="Times New Roman"/>
          <w:sz w:val="24"/>
        </w:rPr>
        <w:t>Прочно вошло в традицию проведение интегрированных мероприятий:</w:t>
      </w:r>
    </w:p>
    <w:p w:rsidR="0071455B" w:rsidRPr="000E46D5" w:rsidRDefault="0071455B" w:rsidP="00F47C7F">
      <w:pPr>
        <w:spacing w:after="0" w:line="240" w:lineRule="auto"/>
        <w:ind w:firstLine="824"/>
        <w:jc w:val="both"/>
        <w:rPr>
          <w:rFonts w:ascii="Times New Roman" w:hAnsi="Times New Roman"/>
          <w:sz w:val="24"/>
        </w:rPr>
      </w:pPr>
      <w:r w:rsidRPr="000E46D5">
        <w:rPr>
          <w:rFonts w:ascii="Times New Roman" w:hAnsi="Times New Roman"/>
          <w:sz w:val="24"/>
        </w:rPr>
        <w:t>Областной фестиваль «Безграничный театр», объединяющий более 20 детских коллективов, в которых участвуют дети-инвалиды;</w:t>
      </w:r>
    </w:p>
    <w:p w:rsidR="0071455B" w:rsidRPr="000E46D5" w:rsidRDefault="0071455B" w:rsidP="00F47C7F">
      <w:pPr>
        <w:spacing w:after="0" w:line="240" w:lineRule="auto"/>
        <w:ind w:firstLine="824"/>
        <w:jc w:val="both"/>
        <w:rPr>
          <w:rFonts w:ascii="Times New Roman" w:hAnsi="Times New Roman"/>
          <w:sz w:val="24"/>
        </w:rPr>
      </w:pPr>
      <w:r w:rsidRPr="000E46D5">
        <w:rPr>
          <w:rFonts w:ascii="Times New Roman" w:hAnsi="Times New Roman"/>
          <w:sz w:val="24"/>
        </w:rPr>
        <w:t>Областная специальная Олимпиада по лёгкой атлетике;</w:t>
      </w:r>
    </w:p>
    <w:p w:rsidR="0071455B" w:rsidRPr="000E46D5" w:rsidRDefault="0071455B" w:rsidP="00F47C7F">
      <w:pPr>
        <w:spacing w:after="0" w:line="240" w:lineRule="auto"/>
        <w:ind w:firstLine="824"/>
        <w:jc w:val="both"/>
        <w:rPr>
          <w:rFonts w:ascii="Times New Roman" w:hAnsi="Times New Roman"/>
          <w:sz w:val="24"/>
        </w:rPr>
      </w:pPr>
      <w:r w:rsidRPr="000E46D5">
        <w:rPr>
          <w:rFonts w:ascii="Times New Roman" w:hAnsi="Times New Roman"/>
          <w:sz w:val="24"/>
        </w:rPr>
        <w:t>Областные соревнования по легкой атлетике и снегоступам;</w:t>
      </w:r>
    </w:p>
    <w:p w:rsidR="0071455B" w:rsidRPr="000E46D5" w:rsidRDefault="0071455B" w:rsidP="00F47C7F">
      <w:pPr>
        <w:spacing w:after="0" w:line="240" w:lineRule="auto"/>
        <w:ind w:firstLine="824"/>
        <w:jc w:val="both"/>
        <w:rPr>
          <w:rFonts w:ascii="Times New Roman" w:hAnsi="Times New Roman"/>
          <w:sz w:val="24"/>
        </w:rPr>
      </w:pPr>
      <w:r w:rsidRPr="000E46D5">
        <w:rPr>
          <w:rFonts w:ascii="Times New Roman" w:hAnsi="Times New Roman"/>
          <w:sz w:val="24"/>
        </w:rPr>
        <w:t>Областной проект «Школа моделей с инвалидностью».</w:t>
      </w:r>
    </w:p>
    <w:p w:rsidR="0071455B" w:rsidRPr="000E46D5" w:rsidRDefault="0071455B" w:rsidP="00F47C7F">
      <w:pPr>
        <w:spacing w:after="0" w:line="240" w:lineRule="auto"/>
        <w:ind w:firstLine="824"/>
        <w:jc w:val="both"/>
        <w:rPr>
          <w:rFonts w:ascii="Times New Roman" w:hAnsi="Times New Roman"/>
          <w:sz w:val="24"/>
        </w:rPr>
      </w:pPr>
      <w:r w:rsidRPr="000E46D5">
        <w:rPr>
          <w:rFonts w:ascii="Times New Roman" w:hAnsi="Times New Roman"/>
          <w:sz w:val="24"/>
        </w:rPr>
        <w:t>Ежегодно в данных мероприятиях принимают участие более 400 детей-инвалидов.</w:t>
      </w:r>
    </w:p>
    <w:p w:rsidR="0071455B" w:rsidRPr="000E46D5" w:rsidRDefault="0071455B" w:rsidP="00F47C7F">
      <w:pPr>
        <w:spacing w:after="0" w:line="240" w:lineRule="auto"/>
        <w:ind w:firstLine="824"/>
        <w:jc w:val="both"/>
        <w:rPr>
          <w:rFonts w:ascii="Times New Roman" w:hAnsi="Times New Roman"/>
          <w:sz w:val="24"/>
        </w:rPr>
      </w:pPr>
      <w:r w:rsidRPr="000E46D5">
        <w:rPr>
          <w:rFonts w:ascii="Times New Roman" w:hAnsi="Times New Roman"/>
          <w:sz w:val="24"/>
        </w:rPr>
        <w:t>Для оказания помощи детям–инвалидам посредством специальных программ и адаптированного компьютерного оборудования на базе областного государственного бюджетного учреждения «Центр социальной помощи семье и детям «Огонек» г. Томска» успешно реализуется проект «</w:t>
      </w:r>
      <w:proofErr w:type="spellStart"/>
      <w:r w:rsidRPr="000E46D5">
        <w:rPr>
          <w:rFonts w:ascii="Times New Roman" w:hAnsi="Times New Roman"/>
          <w:sz w:val="24"/>
        </w:rPr>
        <w:t>Дататека</w:t>
      </w:r>
      <w:proofErr w:type="spellEnd"/>
      <w:r w:rsidRPr="000E46D5">
        <w:rPr>
          <w:rFonts w:ascii="Times New Roman" w:hAnsi="Times New Roman"/>
          <w:sz w:val="24"/>
        </w:rPr>
        <w:t>».</w:t>
      </w:r>
    </w:p>
    <w:p w:rsidR="0071455B" w:rsidRPr="000E46D5" w:rsidRDefault="0071455B" w:rsidP="00F47C7F">
      <w:pPr>
        <w:pStyle w:val="a7"/>
        <w:ind w:firstLine="824"/>
        <w:jc w:val="both"/>
        <w:rPr>
          <w:rFonts w:ascii="Times New Roman" w:hAnsi="Times New Roman" w:cs="Times New Roman"/>
          <w:sz w:val="24"/>
          <w:szCs w:val="22"/>
        </w:rPr>
      </w:pPr>
      <w:r w:rsidRPr="000E46D5">
        <w:rPr>
          <w:rFonts w:ascii="Times New Roman" w:hAnsi="Times New Roman" w:cs="Times New Roman"/>
          <w:sz w:val="24"/>
          <w:szCs w:val="22"/>
        </w:rPr>
        <w:lastRenderedPageBreak/>
        <w:t>В областном государственном бюджетном учреждении «Центр социальной помощи семье и детям г. Стрежевого» внедрена новая технология работы с детьми раннего возраста «</w:t>
      </w:r>
      <w:proofErr w:type="spellStart"/>
      <w:r w:rsidRPr="000E46D5">
        <w:rPr>
          <w:rFonts w:ascii="Times New Roman" w:hAnsi="Times New Roman" w:cs="Times New Roman"/>
          <w:sz w:val="24"/>
          <w:szCs w:val="22"/>
        </w:rPr>
        <w:t>Лекотека</w:t>
      </w:r>
      <w:proofErr w:type="spellEnd"/>
      <w:r w:rsidRPr="000E46D5">
        <w:rPr>
          <w:rFonts w:ascii="Times New Roman" w:hAnsi="Times New Roman" w:cs="Times New Roman"/>
          <w:sz w:val="24"/>
          <w:szCs w:val="22"/>
        </w:rPr>
        <w:t xml:space="preserve">», </w:t>
      </w:r>
      <w:proofErr w:type="gramStart"/>
      <w:r w:rsidRPr="000E46D5">
        <w:rPr>
          <w:rFonts w:ascii="Times New Roman" w:hAnsi="Times New Roman" w:cs="Times New Roman"/>
          <w:sz w:val="24"/>
          <w:szCs w:val="22"/>
        </w:rPr>
        <w:t>целью</w:t>
      </w:r>
      <w:proofErr w:type="gramEnd"/>
      <w:r w:rsidRPr="000E46D5">
        <w:rPr>
          <w:rFonts w:ascii="Times New Roman" w:hAnsi="Times New Roman" w:cs="Times New Roman"/>
          <w:sz w:val="24"/>
          <w:szCs w:val="22"/>
        </w:rPr>
        <w:t xml:space="preserve"> которой является повышение эффективности реабилитационных мероприятий, направленных на развитие ребенка-инвалида.  </w:t>
      </w:r>
    </w:p>
    <w:p w:rsidR="00D52571" w:rsidRPr="000E46D5" w:rsidRDefault="0071455B" w:rsidP="00F47C7F">
      <w:pPr>
        <w:spacing w:after="0" w:line="240" w:lineRule="auto"/>
        <w:ind w:firstLine="824"/>
        <w:jc w:val="both"/>
        <w:rPr>
          <w:rFonts w:ascii="Times New Roman" w:hAnsi="Times New Roman"/>
          <w:sz w:val="24"/>
        </w:rPr>
      </w:pPr>
      <w:r w:rsidRPr="000E46D5">
        <w:rPr>
          <w:rFonts w:ascii="Times New Roman" w:hAnsi="Times New Roman"/>
          <w:sz w:val="24"/>
        </w:rPr>
        <w:t>С целью обеспечения отдыха детей, находящихся в трудной жизненной ситуации, создано и действует областное государственное бюджетное учреждение «Центр детского и семейного отдыха «Здоровье». Коллектив учреждения имеет большой опыт в работе с данной категорией детей, программы смен отличаются насыщенностью мероприятий, их разносторонней направленностью. Областное государственное бюджетное учреждение «Центр детского и семейного отдыха «Здоровье» на протяжении многих лет имеет звание «Лагерь-мастер» по итогам участия в областном смотре-конкурсе детских загородных оздоровительных лагерей. Услуги по оздоровлению в данном учреждении доступны для детей всех районов области. В 2014 году на базе учреждения отдохнуло 2258 детей, что на 72 ребенка больше, чем в 2013 году.</w:t>
      </w:r>
    </w:p>
    <w:p w:rsidR="00211401" w:rsidRPr="000E46D5" w:rsidRDefault="00211401" w:rsidP="00F47C7F">
      <w:pPr>
        <w:spacing w:after="0" w:line="240" w:lineRule="auto"/>
        <w:ind w:firstLine="824"/>
        <w:jc w:val="both"/>
        <w:rPr>
          <w:rFonts w:ascii="Times New Roman" w:hAnsi="Times New Roman"/>
          <w:sz w:val="24"/>
        </w:rPr>
      </w:pPr>
    </w:p>
    <w:p w:rsidR="00D52571" w:rsidRPr="000E46D5" w:rsidRDefault="00D52571" w:rsidP="00F47C7F">
      <w:pPr>
        <w:pStyle w:val="1"/>
        <w:ind w:firstLine="824"/>
        <w:jc w:val="center"/>
        <w:rPr>
          <w:rFonts w:ascii="Times New Roman" w:hAnsi="Times New Roman"/>
          <w:sz w:val="24"/>
        </w:rPr>
      </w:pPr>
      <w:r w:rsidRPr="000E46D5">
        <w:rPr>
          <w:rFonts w:ascii="Times New Roman" w:hAnsi="Times New Roman"/>
          <w:sz w:val="24"/>
        </w:rPr>
        <w:t>Раздел 2. Направления работ по достижению цели ВЦП (задачи СБП)</w:t>
      </w:r>
    </w:p>
    <w:p w:rsidR="00D52571" w:rsidRPr="000E46D5" w:rsidRDefault="00D52571" w:rsidP="00F47C7F">
      <w:pPr>
        <w:pStyle w:val="1"/>
        <w:ind w:firstLine="824"/>
        <w:rPr>
          <w:rFonts w:ascii="Times New Roman" w:hAnsi="Times New Roman"/>
          <w:sz w:val="24"/>
        </w:rPr>
      </w:pPr>
    </w:p>
    <w:p w:rsidR="00D52571" w:rsidRPr="000E46D5" w:rsidRDefault="00D52571" w:rsidP="00F47C7F">
      <w:pPr>
        <w:spacing w:after="0" w:line="240" w:lineRule="auto"/>
        <w:ind w:firstLine="824"/>
        <w:jc w:val="both"/>
        <w:rPr>
          <w:rFonts w:ascii="Times New Roman" w:hAnsi="Times New Roman"/>
          <w:sz w:val="24"/>
        </w:rPr>
      </w:pPr>
      <w:r w:rsidRPr="000E46D5">
        <w:rPr>
          <w:rFonts w:ascii="Times New Roman" w:hAnsi="Times New Roman"/>
          <w:sz w:val="24"/>
        </w:rPr>
        <w:t xml:space="preserve">В целях повышения эффективности расходования бюджетных средств и достижения запланированных результатов Департамент проводит ежеквартальный мониторинг исполнения государственных заданий и оценивает качество фактически предоставляемых услуг. Для этого Департаментом разработаны методические рекомендации по формированию и анализу государственного задания.  </w:t>
      </w:r>
    </w:p>
    <w:p w:rsidR="00D52571" w:rsidRPr="000E46D5" w:rsidRDefault="00730E79" w:rsidP="00F47C7F">
      <w:pPr>
        <w:spacing w:after="0" w:line="240" w:lineRule="auto"/>
        <w:ind w:firstLine="824"/>
        <w:jc w:val="both"/>
        <w:rPr>
          <w:rFonts w:ascii="Times New Roman" w:hAnsi="Times New Roman"/>
          <w:sz w:val="24"/>
        </w:rPr>
      </w:pPr>
      <w:r w:rsidRPr="000E46D5">
        <w:rPr>
          <w:rFonts w:ascii="Times New Roman" w:hAnsi="Times New Roman"/>
          <w:sz w:val="24"/>
        </w:rPr>
        <w:t>Департаментом п</w:t>
      </w:r>
      <w:r w:rsidR="00D52571" w:rsidRPr="000E46D5">
        <w:rPr>
          <w:rFonts w:ascii="Times New Roman" w:hAnsi="Times New Roman"/>
          <w:sz w:val="24"/>
        </w:rPr>
        <w:t>роведена работа по оценке потреб</w:t>
      </w:r>
      <w:r w:rsidRPr="000E46D5">
        <w:rPr>
          <w:rFonts w:ascii="Times New Roman" w:hAnsi="Times New Roman"/>
          <w:sz w:val="24"/>
        </w:rPr>
        <w:t>ности в предоставлении бюджетных услуг, р</w:t>
      </w:r>
      <w:r w:rsidR="00D52571" w:rsidRPr="000E46D5">
        <w:rPr>
          <w:rFonts w:ascii="Times New Roman" w:hAnsi="Times New Roman"/>
          <w:sz w:val="24"/>
        </w:rPr>
        <w:t>езультатами которой является определение объема бюджетных ассигнований для того или иного учреждения, формирование предложений для изменения объемов бюджетного финансирования, изменение структуры и численности штатного расписания</w:t>
      </w:r>
      <w:r w:rsidRPr="000E46D5">
        <w:rPr>
          <w:rFonts w:ascii="Times New Roman" w:hAnsi="Times New Roman"/>
          <w:sz w:val="24"/>
        </w:rPr>
        <w:t xml:space="preserve"> учреждения и получателей услуг</w:t>
      </w:r>
      <w:r w:rsidR="00D52571" w:rsidRPr="000E46D5">
        <w:rPr>
          <w:rFonts w:ascii="Times New Roman" w:hAnsi="Times New Roman"/>
          <w:sz w:val="24"/>
        </w:rPr>
        <w:t>.</w:t>
      </w:r>
    </w:p>
    <w:p w:rsidR="00D52571" w:rsidRPr="000E46D5" w:rsidRDefault="00D52571" w:rsidP="00F47C7F">
      <w:pPr>
        <w:spacing w:after="0" w:line="240" w:lineRule="auto"/>
        <w:ind w:firstLine="824"/>
        <w:jc w:val="both"/>
        <w:rPr>
          <w:rFonts w:ascii="Times New Roman" w:hAnsi="Times New Roman"/>
          <w:sz w:val="24"/>
        </w:rPr>
      </w:pPr>
      <w:r w:rsidRPr="000E46D5">
        <w:rPr>
          <w:rFonts w:ascii="Times New Roman" w:hAnsi="Times New Roman"/>
          <w:sz w:val="24"/>
        </w:rPr>
        <w:t>Для повышения эффективности расходов областного бюджета ежегодно прорабатываются вопросы, связанные с оптимизацией сети подведомственных учреждений, внедрением  новых форм и технологий профилактической и реабилитационной работы с несовершеннолетними, нуждающимися в социальной реабилитации.</w:t>
      </w:r>
    </w:p>
    <w:p w:rsidR="00730E79" w:rsidRPr="000E46D5" w:rsidRDefault="00D52571" w:rsidP="00F47C7F">
      <w:pPr>
        <w:spacing w:after="0" w:line="240" w:lineRule="auto"/>
        <w:ind w:firstLine="824"/>
        <w:jc w:val="both"/>
        <w:rPr>
          <w:rFonts w:ascii="Times New Roman" w:hAnsi="Times New Roman"/>
          <w:sz w:val="24"/>
        </w:rPr>
      </w:pPr>
      <w:r w:rsidRPr="000E46D5">
        <w:rPr>
          <w:rFonts w:ascii="Times New Roman" w:hAnsi="Times New Roman"/>
          <w:sz w:val="24"/>
        </w:rPr>
        <w:t xml:space="preserve">Работа по построению областной системы профилактики социального сиротства проводится с 2005 года согласно распоряжению Администрации Томской области </w:t>
      </w:r>
      <w:r w:rsidR="00130F93" w:rsidRPr="000E46D5">
        <w:rPr>
          <w:rFonts w:ascii="Times New Roman" w:hAnsi="Times New Roman"/>
          <w:sz w:val="24"/>
        </w:rPr>
        <w:t xml:space="preserve">от 25.11.2005 № 693-р </w:t>
      </w:r>
      <w:r w:rsidRPr="000E46D5">
        <w:rPr>
          <w:rFonts w:ascii="Times New Roman" w:hAnsi="Times New Roman"/>
          <w:sz w:val="24"/>
        </w:rPr>
        <w:t>«О создании системы профилактики социального сиротства</w:t>
      </w:r>
      <w:r w:rsidR="00130F93" w:rsidRPr="000E46D5">
        <w:rPr>
          <w:rFonts w:ascii="Times New Roman" w:hAnsi="Times New Roman"/>
          <w:sz w:val="24"/>
        </w:rPr>
        <w:t xml:space="preserve"> в Томской области</w:t>
      </w:r>
      <w:r w:rsidRPr="000E46D5">
        <w:rPr>
          <w:rFonts w:ascii="Times New Roman" w:hAnsi="Times New Roman"/>
          <w:sz w:val="24"/>
        </w:rPr>
        <w:t>». В 2010 году расширена н</w:t>
      </w:r>
      <w:r w:rsidR="00730E79" w:rsidRPr="000E46D5">
        <w:rPr>
          <w:rFonts w:ascii="Times New Roman" w:hAnsi="Times New Roman"/>
          <w:sz w:val="24"/>
        </w:rPr>
        <w:t>ормативная</w:t>
      </w:r>
      <w:r w:rsidRPr="000E46D5">
        <w:rPr>
          <w:rFonts w:ascii="Times New Roman" w:hAnsi="Times New Roman"/>
          <w:sz w:val="24"/>
        </w:rPr>
        <w:t xml:space="preserve"> правовая база, в том числе межведомственного характера, по реализации задач укрепления семьи, развития семейного устройства детей-сирот и детей, оставшихся без попечения родителей, развития системы профилактических услуг. </w:t>
      </w:r>
    </w:p>
    <w:p w:rsidR="00D52571" w:rsidRPr="000E46D5" w:rsidRDefault="00D52571" w:rsidP="00F47C7F">
      <w:pPr>
        <w:spacing w:after="0" w:line="240" w:lineRule="auto"/>
        <w:ind w:firstLine="824"/>
        <w:jc w:val="both"/>
        <w:rPr>
          <w:rFonts w:ascii="Times New Roman" w:hAnsi="Times New Roman"/>
          <w:sz w:val="24"/>
        </w:rPr>
      </w:pPr>
      <w:r w:rsidRPr="000E46D5">
        <w:rPr>
          <w:rFonts w:ascii="Times New Roman" w:hAnsi="Times New Roman"/>
          <w:sz w:val="24"/>
        </w:rPr>
        <w:t>Главным приоритетом ВЦП является сохранение для ребенка семейного окружения – его кровной семьи. Реализация ВЦП позволяет обеспечить в рамках имеющихся ресурсов сохранение базовых гарантий обеспечения жизнедеятельности и развития детей, развитие различных форм жизнеустройства, законодательное обеспечение прав детей и мер политики по отношению к детям.</w:t>
      </w:r>
    </w:p>
    <w:p w:rsidR="00CB7D36" w:rsidRPr="000E46D5" w:rsidRDefault="00D52571" w:rsidP="00F47C7F">
      <w:pPr>
        <w:pStyle w:val="ConsPlusCell"/>
        <w:widowControl/>
        <w:ind w:firstLine="824"/>
        <w:jc w:val="both"/>
        <w:rPr>
          <w:rFonts w:ascii="Times New Roman" w:hAnsi="Times New Roman" w:cs="Times New Roman"/>
          <w:bCs/>
          <w:sz w:val="24"/>
          <w:szCs w:val="22"/>
        </w:rPr>
      </w:pPr>
      <w:r w:rsidRPr="000E46D5">
        <w:rPr>
          <w:rFonts w:ascii="Times New Roman" w:hAnsi="Times New Roman" w:cs="Times New Roman"/>
          <w:bCs/>
          <w:sz w:val="24"/>
          <w:szCs w:val="22"/>
        </w:rPr>
        <w:t xml:space="preserve">Целью </w:t>
      </w:r>
      <w:r w:rsidR="00DD5970">
        <w:rPr>
          <w:rFonts w:ascii="Times New Roman" w:hAnsi="Times New Roman" w:cs="Times New Roman"/>
          <w:bCs/>
          <w:sz w:val="24"/>
          <w:szCs w:val="22"/>
        </w:rPr>
        <w:t>ВЦП</w:t>
      </w:r>
      <w:r w:rsidRPr="000E46D5">
        <w:rPr>
          <w:rFonts w:ascii="Times New Roman" w:hAnsi="Times New Roman" w:cs="Times New Roman"/>
          <w:bCs/>
          <w:sz w:val="24"/>
          <w:szCs w:val="22"/>
        </w:rPr>
        <w:t xml:space="preserve"> является </w:t>
      </w:r>
      <w:r w:rsidR="00CB7D36" w:rsidRPr="000E46D5">
        <w:rPr>
          <w:rFonts w:ascii="Times New Roman" w:hAnsi="Times New Roman" w:cs="Times New Roman"/>
          <w:bCs/>
          <w:sz w:val="24"/>
          <w:szCs w:val="22"/>
        </w:rPr>
        <w:t>совершенствование системы профилактики безнадзорности несовершеннолетних, социального сиротства в Томской области.</w:t>
      </w:r>
    </w:p>
    <w:p w:rsidR="00D52571" w:rsidRPr="000E46D5" w:rsidRDefault="00D52571" w:rsidP="00F47C7F">
      <w:pPr>
        <w:tabs>
          <w:tab w:val="center" w:pos="4677"/>
          <w:tab w:val="right" w:pos="9355"/>
        </w:tabs>
        <w:spacing w:after="0" w:line="240" w:lineRule="auto"/>
        <w:ind w:firstLine="824"/>
        <w:jc w:val="both"/>
        <w:rPr>
          <w:rFonts w:ascii="Times New Roman" w:hAnsi="Times New Roman"/>
          <w:sz w:val="24"/>
        </w:rPr>
      </w:pPr>
      <w:r w:rsidRPr="000E46D5">
        <w:rPr>
          <w:rFonts w:ascii="Times New Roman" w:hAnsi="Times New Roman"/>
          <w:sz w:val="24"/>
        </w:rPr>
        <w:t xml:space="preserve">Результатом реализации </w:t>
      </w:r>
      <w:r w:rsidR="00DD5970">
        <w:rPr>
          <w:rFonts w:ascii="Times New Roman" w:hAnsi="Times New Roman"/>
          <w:sz w:val="24"/>
        </w:rPr>
        <w:t>ВЦП</w:t>
      </w:r>
      <w:r w:rsidRPr="000E46D5">
        <w:rPr>
          <w:rFonts w:ascii="Times New Roman" w:hAnsi="Times New Roman"/>
          <w:sz w:val="24"/>
        </w:rPr>
        <w:t xml:space="preserve"> является увеличение числа обслуживаемых детей, находящихся в трудной жизненной ситуации, повышение качества социальных услуг, предоставляемых семье и детям; сокращение числа детей, оставшихся без попечения родителей, решение проблем социальной реабилитации детей с ограниченными возможностями</w:t>
      </w:r>
      <w:r w:rsidR="00DD5970">
        <w:rPr>
          <w:rFonts w:ascii="Times New Roman" w:hAnsi="Times New Roman"/>
          <w:sz w:val="24"/>
        </w:rPr>
        <w:t xml:space="preserve"> и детей-инвалидов</w:t>
      </w:r>
      <w:r w:rsidRPr="000E46D5">
        <w:rPr>
          <w:rFonts w:ascii="Times New Roman" w:hAnsi="Times New Roman"/>
          <w:sz w:val="24"/>
        </w:rPr>
        <w:t>, их социальной адаптации и подготовке к самостоятельной жизни в обществе.</w:t>
      </w:r>
    </w:p>
    <w:p w:rsidR="00D52571" w:rsidRPr="000E46D5" w:rsidRDefault="00D52571" w:rsidP="00F47C7F">
      <w:pPr>
        <w:tabs>
          <w:tab w:val="left" w:pos="0"/>
          <w:tab w:val="left" w:pos="1620"/>
        </w:tabs>
        <w:spacing w:after="0" w:line="240" w:lineRule="auto"/>
        <w:ind w:firstLine="824"/>
        <w:jc w:val="both"/>
        <w:rPr>
          <w:rFonts w:ascii="Times New Roman" w:hAnsi="Times New Roman"/>
          <w:sz w:val="24"/>
        </w:rPr>
      </w:pPr>
      <w:r w:rsidRPr="000E46D5">
        <w:rPr>
          <w:rFonts w:ascii="Times New Roman" w:hAnsi="Times New Roman"/>
          <w:sz w:val="24"/>
        </w:rPr>
        <w:t xml:space="preserve">Основными задачами Департамента </w:t>
      </w:r>
      <w:r w:rsidR="006F7DE0" w:rsidRPr="000E46D5">
        <w:rPr>
          <w:rFonts w:ascii="Times New Roman" w:hAnsi="Times New Roman"/>
          <w:sz w:val="24"/>
        </w:rPr>
        <w:t xml:space="preserve">в рамках реализации настоящей ведомственной целевой программы </w:t>
      </w:r>
      <w:r w:rsidRPr="000E46D5">
        <w:rPr>
          <w:rFonts w:ascii="Times New Roman" w:hAnsi="Times New Roman"/>
          <w:sz w:val="24"/>
        </w:rPr>
        <w:t>являются:</w:t>
      </w:r>
    </w:p>
    <w:p w:rsidR="00D52571" w:rsidRPr="000E46D5" w:rsidRDefault="00D52571" w:rsidP="00F47C7F">
      <w:pPr>
        <w:spacing w:after="0" w:line="240" w:lineRule="auto"/>
        <w:ind w:firstLine="824"/>
        <w:jc w:val="both"/>
        <w:rPr>
          <w:rFonts w:ascii="Times New Roman" w:hAnsi="Times New Roman"/>
          <w:sz w:val="24"/>
        </w:rPr>
      </w:pPr>
      <w:r w:rsidRPr="000E46D5">
        <w:rPr>
          <w:rFonts w:ascii="Times New Roman" w:hAnsi="Times New Roman"/>
          <w:sz w:val="24"/>
        </w:rPr>
        <w:t>1.</w:t>
      </w:r>
      <w:r w:rsidR="00730E79" w:rsidRPr="000E46D5">
        <w:rPr>
          <w:rFonts w:ascii="Times New Roman" w:hAnsi="Times New Roman"/>
          <w:sz w:val="24"/>
        </w:rPr>
        <w:t>Продолжение работы</w:t>
      </w:r>
      <w:r w:rsidRPr="000E46D5">
        <w:rPr>
          <w:rFonts w:ascii="Times New Roman" w:hAnsi="Times New Roman"/>
          <w:sz w:val="24"/>
        </w:rPr>
        <w:t xml:space="preserve"> по внедрению на всей территории Томской области технологии межведомственного взаимодействия </w:t>
      </w:r>
      <w:r w:rsidR="00730E79" w:rsidRPr="000E46D5">
        <w:rPr>
          <w:rFonts w:ascii="Times New Roman" w:hAnsi="Times New Roman"/>
          <w:sz w:val="24"/>
        </w:rPr>
        <w:t>при выявлении</w:t>
      </w:r>
      <w:r w:rsidRPr="000E46D5">
        <w:rPr>
          <w:rFonts w:ascii="Times New Roman" w:hAnsi="Times New Roman"/>
          <w:sz w:val="24"/>
        </w:rPr>
        <w:t xml:space="preserve"> детей, нуждающихся в государственной защите, на ранней стадии семейного неблагополучия и технологии «работы со случаем».</w:t>
      </w:r>
    </w:p>
    <w:p w:rsidR="00D52571" w:rsidRPr="000E46D5" w:rsidRDefault="00D52571" w:rsidP="00F47C7F">
      <w:pPr>
        <w:spacing w:after="0" w:line="240" w:lineRule="auto"/>
        <w:ind w:firstLine="824"/>
        <w:jc w:val="both"/>
        <w:rPr>
          <w:rFonts w:ascii="Times New Roman" w:hAnsi="Times New Roman"/>
          <w:sz w:val="24"/>
        </w:rPr>
      </w:pPr>
      <w:r w:rsidRPr="000E46D5">
        <w:rPr>
          <w:rFonts w:ascii="Times New Roman" w:hAnsi="Times New Roman"/>
          <w:sz w:val="24"/>
        </w:rPr>
        <w:lastRenderedPageBreak/>
        <w:t>2.</w:t>
      </w:r>
      <w:r w:rsidR="00730E79" w:rsidRPr="000E46D5">
        <w:rPr>
          <w:rFonts w:ascii="Times New Roman" w:hAnsi="Times New Roman"/>
          <w:sz w:val="24"/>
        </w:rPr>
        <w:t>Создание условий</w:t>
      </w:r>
      <w:r w:rsidRPr="000E46D5">
        <w:rPr>
          <w:rFonts w:ascii="Times New Roman" w:hAnsi="Times New Roman"/>
          <w:sz w:val="24"/>
        </w:rPr>
        <w:t xml:space="preserve"> для снижения в Томской области уровня сиротства и </w:t>
      </w:r>
      <w:proofErr w:type="spellStart"/>
      <w:r w:rsidRPr="000E46D5">
        <w:rPr>
          <w:rFonts w:ascii="Times New Roman" w:hAnsi="Times New Roman"/>
          <w:sz w:val="24"/>
        </w:rPr>
        <w:t>инвалидизации</w:t>
      </w:r>
      <w:proofErr w:type="spellEnd"/>
      <w:r w:rsidRPr="000E46D5">
        <w:rPr>
          <w:rFonts w:ascii="Times New Roman" w:hAnsi="Times New Roman"/>
          <w:sz w:val="24"/>
        </w:rPr>
        <w:t xml:space="preserve"> детей с нарушениями развития, повышения качества жизни семей с детьми, имеющими нарушения в развитии.</w:t>
      </w:r>
    </w:p>
    <w:p w:rsidR="00D52571" w:rsidRPr="000E46D5" w:rsidRDefault="00730E79" w:rsidP="00F47C7F">
      <w:pPr>
        <w:spacing w:after="0" w:line="240" w:lineRule="auto"/>
        <w:ind w:firstLine="824"/>
        <w:jc w:val="both"/>
        <w:rPr>
          <w:rFonts w:ascii="Times New Roman" w:hAnsi="Times New Roman"/>
          <w:sz w:val="24"/>
        </w:rPr>
      </w:pPr>
      <w:r w:rsidRPr="000E46D5">
        <w:rPr>
          <w:rFonts w:ascii="Times New Roman" w:hAnsi="Times New Roman"/>
          <w:sz w:val="24"/>
        </w:rPr>
        <w:t xml:space="preserve">3. </w:t>
      </w:r>
      <w:r w:rsidR="00D52571" w:rsidRPr="000E46D5">
        <w:rPr>
          <w:rFonts w:ascii="Times New Roman" w:hAnsi="Times New Roman"/>
          <w:sz w:val="24"/>
        </w:rPr>
        <w:t xml:space="preserve">Повышение </w:t>
      </w:r>
      <w:proofErr w:type="gramStart"/>
      <w:r w:rsidR="00D52571" w:rsidRPr="000E46D5">
        <w:rPr>
          <w:rFonts w:ascii="Times New Roman" w:hAnsi="Times New Roman"/>
          <w:sz w:val="24"/>
        </w:rPr>
        <w:t>эффективности деятельности системы профилактики социального сиротства</w:t>
      </w:r>
      <w:proofErr w:type="gramEnd"/>
      <w:r w:rsidR="00D52571" w:rsidRPr="000E46D5">
        <w:rPr>
          <w:rFonts w:ascii="Times New Roman" w:hAnsi="Times New Roman"/>
          <w:sz w:val="24"/>
        </w:rPr>
        <w:t xml:space="preserve">. </w:t>
      </w:r>
    </w:p>
    <w:p w:rsidR="00D52571" w:rsidRPr="000E46D5" w:rsidRDefault="00730E79" w:rsidP="00F47C7F">
      <w:pPr>
        <w:tabs>
          <w:tab w:val="left" w:pos="600"/>
        </w:tabs>
        <w:spacing w:after="0" w:line="240" w:lineRule="auto"/>
        <w:ind w:firstLine="824"/>
        <w:jc w:val="both"/>
        <w:rPr>
          <w:rFonts w:ascii="Times New Roman" w:hAnsi="Times New Roman"/>
          <w:sz w:val="24"/>
        </w:rPr>
      </w:pPr>
      <w:r w:rsidRPr="000E46D5">
        <w:rPr>
          <w:rFonts w:ascii="Times New Roman" w:hAnsi="Times New Roman"/>
          <w:sz w:val="24"/>
        </w:rPr>
        <w:t xml:space="preserve">4. </w:t>
      </w:r>
      <w:r w:rsidR="00D52571" w:rsidRPr="000E46D5">
        <w:rPr>
          <w:rFonts w:ascii="Times New Roman" w:hAnsi="Times New Roman"/>
          <w:sz w:val="24"/>
        </w:rPr>
        <w:t xml:space="preserve">В сфере организации работы подведомственных </w:t>
      </w:r>
      <w:r w:rsidR="004C2EDC" w:rsidRPr="000E46D5">
        <w:rPr>
          <w:rFonts w:ascii="Times New Roman" w:hAnsi="Times New Roman"/>
          <w:sz w:val="24"/>
        </w:rPr>
        <w:t xml:space="preserve">Департаменту </w:t>
      </w:r>
      <w:r w:rsidR="00D52571" w:rsidRPr="000E46D5">
        <w:rPr>
          <w:rFonts w:ascii="Times New Roman" w:hAnsi="Times New Roman"/>
          <w:sz w:val="24"/>
        </w:rPr>
        <w:t xml:space="preserve">учреждений: </w:t>
      </w:r>
    </w:p>
    <w:p w:rsidR="00D52571" w:rsidRPr="000E46D5" w:rsidRDefault="004C2EDC" w:rsidP="00F47C7F">
      <w:pPr>
        <w:tabs>
          <w:tab w:val="left" w:pos="600"/>
        </w:tabs>
        <w:spacing w:after="0" w:line="240" w:lineRule="auto"/>
        <w:ind w:firstLine="824"/>
        <w:jc w:val="both"/>
        <w:rPr>
          <w:rFonts w:ascii="Times New Roman" w:hAnsi="Times New Roman"/>
          <w:sz w:val="24"/>
        </w:rPr>
      </w:pPr>
      <w:r w:rsidRPr="000E46D5">
        <w:rPr>
          <w:rFonts w:ascii="Times New Roman" w:hAnsi="Times New Roman"/>
          <w:sz w:val="24"/>
        </w:rPr>
        <w:t>продолжение работы</w:t>
      </w:r>
      <w:r w:rsidR="00D52571" w:rsidRPr="000E46D5">
        <w:rPr>
          <w:rFonts w:ascii="Times New Roman" w:hAnsi="Times New Roman"/>
          <w:sz w:val="24"/>
        </w:rPr>
        <w:t xml:space="preserve"> по оптимизации подведомственных учреждений</w:t>
      </w:r>
      <w:r w:rsidR="00730E79" w:rsidRPr="000E46D5">
        <w:rPr>
          <w:rFonts w:ascii="Times New Roman" w:hAnsi="Times New Roman"/>
          <w:sz w:val="24"/>
        </w:rPr>
        <w:t>;</w:t>
      </w:r>
    </w:p>
    <w:p w:rsidR="00D52571" w:rsidRPr="000E46D5" w:rsidRDefault="004C2EDC" w:rsidP="00F47C7F">
      <w:pPr>
        <w:spacing w:after="0" w:line="240" w:lineRule="auto"/>
        <w:ind w:firstLine="824"/>
        <w:jc w:val="both"/>
        <w:rPr>
          <w:rFonts w:ascii="Times New Roman" w:hAnsi="Times New Roman"/>
          <w:sz w:val="24"/>
        </w:rPr>
      </w:pPr>
      <w:r w:rsidRPr="000E46D5">
        <w:rPr>
          <w:rFonts w:ascii="Times New Roman" w:hAnsi="Times New Roman"/>
          <w:sz w:val="24"/>
        </w:rPr>
        <w:t>продолжение политики</w:t>
      </w:r>
      <w:r w:rsidR="00D52571" w:rsidRPr="000E46D5">
        <w:rPr>
          <w:rFonts w:ascii="Times New Roman" w:hAnsi="Times New Roman"/>
          <w:sz w:val="24"/>
        </w:rPr>
        <w:t xml:space="preserve"> экономии расходов и энергосбережения;</w:t>
      </w:r>
    </w:p>
    <w:p w:rsidR="00D52571" w:rsidRPr="000E46D5" w:rsidRDefault="004C2EDC" w:rsidP="00F47C7F">
      <w:pPr>
        <w:spacing w:after="0" w:line="240" w:lineRule="auto"/>
        <w:ind w:firstLine="824"/>
        <w:jc w:val="both"/>
        <w:rPr>
          <w:rFonts w:ascii="Times New Roman" w:hAnsi="Times New Roman"/>
          <w:sz w:val="24"/>
        </w:rPr>
      </w:pPr>
      <w:r w:rsidRPr="000E46D5">
        <w:rPr>
          <w:rFonts w:ascii="Times New Roman" w:hAnsi="Times New Roman"/>
          <w:sz w:val="24"/>
        </w:rPr>
        <w:t>продолжение работы</w:t>
      </w:r>
      <w:r w:rsidR="00D52571" w:rsidRPr="000E46D5">
        <w:rPr>
          <w:rFonts w:ascii="Times New Roman" w:hAnsi="Times New Roman"/>
          <w:sz w:val="24"/>
        </w:rPr>
        <w:t xml:space="preserve"> по привлечению вне</w:t>
      </w:r>
      <w:r w:rsidR="00730E79" w:rsidRPr="000E46D5">
        <w:rPr>
          <w:rFonts w:ascii="Times New Roman" w:hAnsi="Times New Roman"/>
          <w:sz w:val="24"/>
        </w:rPr>
        <w:t>бюджетных и федеральных средств;</w:t>
      </w:r>
    </w:p>
    <w:p w:rsidR="00D52571" w:rsidRPr="000E46D5" w:rsidRDefault="004C2EDC" w:rsidP="00F47C7F">
      <w:pPr>
        <w:pStyle w:val="1"/>
        <w:ind w:firstLine="824"/>
        <w:jc w:val="both"/>
        <w:rPr>
          <w:rFonts w:ascii="Times New Roman" w:hAnsi="Times New Roman"/>
          <w:sz w:val="24"/>
        </w:rPr>
      </w:pPr>
      <w:r w:rsidRPr="000E46D5">
        <w:rPr>
          <w:rFonts w:ascii="Times New Roman" w:hAnsi="Times New Roman"/>
          <w:sz w:val="24"/>
        </w:rPr>
        <w:t xml:space="preserve">разработка </w:t>
      </w:r>
      <w:proofErr w:type="gramStart"/>
      <w:r w:rsidRPr="000E46D5">
        <w:rPr>
          <w:rFonts w:ascii="Times New Roman" w:hAnsi="Times New Roman"/>
          <w:sz w:val="24"/>
        </w:rPr>
        <w:t>системы</w:t>
      </w:r>
      <w:r w:rsidR="00D52571" w:rsidRPr="000E46D5">
        <w:rPr>
          <w:rFonts w:ascii="Times New Roman" w:hAnsi="Times New Roman"/>
          <w:sz w:val="24"/>
        </w:rPr>
        <w:t xml:space="preserve"> основных качественных показател</w:t>
      </w:r>
      <w:r w:rsidRPr="000E46D5">
        <w:rPr>
          <w:rFonts w:ascii="Times New Roman" w:hAnsi="Times New Roman"/>
          <w:sz w:val="24"/>
        </w:rPr>
        <w:t>ей оценки работы учреждений</w:t>
      </w:r>
      <w:proofErr w:type="gramEnd"/>
      <w:r w:rsidRPr="000E46D5">
        <w:rPr>
          <w:rFonts w:ascii="Times New Roman" w:hAnsi="Times New Roman"/>
          <w:sz w:val="24"/>
        </w:rPr>
        <w:t xml:space="preserve"> и их</w:t>
      </w:r>
      <w:r w:rsidR="00D52571" w:rsidRPr="000E46D5">
        <w:rPr>
          <w:rFonts w:ascii="Times New Roman" w:hAnsi="Times New Roman"/>
          <w:sz w:val="24"/>
        </w:rPr>
        <w:t xml:space="preserve"> сотрудников, соответствующих новым формам работы в сфере профилактики социального сиротства.</w:t>
      </w:r>
    </w:p>
    <w:p w:rsidR="00D52571" w:rsidRPr="000E46D5" w:rsidRDefault="004C2EDC" w:rsidP="00F47C7F">
      <w:pPr>
        <w:spacing w:after="0" w:line="240" w:lineRule="auto"/>
        <w:ind w:firstLine="824"/>
        <w:jc w:val="both"/>
        <w:rPr>
          <w:rFonts w:ascii="Times New Roman" w:hAnsi="Times New Roman"/>
          <w:sz w:val="24"/>
        </w:rPr>
      </w:pPr>
      <w:r w:rsidRPr="000E46D5">
        <w:rPr>
          <w:rFonts w:ascii="Times New Roman" w:hAnsi="Times New Roman"/>
          <w:sz w:val="24"/>
        </w:rPr>
        <w:t>5</w:t>
      </w:r>
      <w:r w:rsidR="00D52571" w:rsidRPr="000E46D5">
        <w:rPr>
          <w:rFonts w:ascii="Times New Roman" w:hAnsi="Times New Roman"/>
          <w:sz w:val="24"/>
        </w:rPr>
        <w:t xml:space="preserve">. </w:t>
      </w:r>
      <w:proofErr w:type="gramStart"/>
      <w:r w:rsidR="00D52571" w:rsidRPr="000E46D5">
        <w:rPr>
          <w:rFonts w:ascii="Times New Roman" w:hAnsi="Times New Roman"/>
          <w:sz w:val="24"/>
        </w:rPr>
        <w:t>С</w:t>
      </w:r>
      <w:r w:rsidR="006F7DE0" w:rsidRPr="000E46D5">
        <w:rPr>
          <w:rFonts w:ascii="Times New Roman" w:hAnsi="Times New Roman"/>
          <w:sz w:val="24"/>
        </w:rPr>
        <w:t xml:space="preserve">оздание условий путем развития </w:t>
      </w:r>
      <w:r w:rsidR="00D52571" w:rsidRPr="000E46D5">
        <w:rPr>
          <w:rFonts w:ascii="Times New Roman" w:hAnsi="Times New Roman"/>
          <w:sz w:val="24"/>
        </w:rPr>
        <w:t>материа</w:t>
      </w:r>
      <w:r w:rsidRPr="000E46D5">
        <w:rPr>
          <w:rFonts w:ascii="Times New Roman" w:hAnsi="Times New Roman"/>
          <w:sz w:val="24"/>
        </w:rPr>
        <w:t>льно-технической базы учреждений и совершенствования</w:t>
      </w:r>
      <w:r w:rsidR="00D52571" w:rsidRPr="000E46D5">
        <w:rPr>
          <w:rFonts w:ascii="Times New Roman" w:hAnsi="Times New Roman"/>
          <w:sz w:val="24"/>
        </w:rPr>
        <w:t xml:space="preserve"> профессионального уровня кадрового состава для полноценного отдыха и оздоровления детей и подростков, оказавшихся в трудной жизненной ситуации, формирования у них опыта социально-положительной деятельности, реализации их творческого потенциала, охраны и укрепления здоровья, закаливания организма, занятия физической культурой, спортом и туризмом, формирования навыков здорового образа жизни;</w:t>
      </w:r>
      <w:proofErr w:type="gramEnd"/>
      <w:r w:rsidR="00D52571" w:rsidRPr="000E46D5">
        <w:rPr>
          <w:rFonts w:ascii="Times New Roman" w:hAnsi="Times New Roman"/>
          <w:sz w:val="24"/>
        </w:rPr>
        <w:t xml:space="preserve"> развитие  инновационных  форм  и технологий организации отдыха и оздоровления детей, внедрение организа</w:t>
      </w:r>
      <w:r w:rsidRPr="000E46D5">
        <w:rPr>
          <w:rFonts w:ascii="Times New Roman" w:hAnsi="Times New Roman"/>
          <w:sz w:val="24"/>
        </w:rPr>
        <w:t>ции профильных смен в учреждениях</w:t>
      </w:r>
      <w:r w:rsidR="00D52571" w:rsidRPr="000E46D5">
        <w:rPr>
          <w:rFonts w:ascii="Times New Roman" w:hAnsi="Times New Roman"/>
          <w:sz w:val="24"/>
        </w:rPr>
        <w:t>.</w:t>
      </w:r>
    </w:p>
    <w:p w:rsidR="00211401" w:rsidRPr="000E46D5" w:rsidRDefault="00211401" w:rsidP="00F47C7F">
      <w:pPr>
        <w:pStyle w:val="1"/>
        <w:ind w:firstLine="824"/>
        <w:rPr>
          <w:rFonts w:ascii="Times New Roman" w:hAnsi="Times New Roman"/>
          <w:b/>
          <w:sz w:val="24"/>
        </w:rPr>
      </w:pPr>
    </w:p>
    <w:p w:rsidR="00D52571" w:rsidRPr="000E46D5" w:rsidRDefault="00D52571" w:rsidP="00A7793E">
      <w:pPr>
        <w:pStyle w:val="1"/>
        <w:jc w:val="center"/>
        <w:rPr>
          <w:rFonts w:ascii="Times New Roman" w:hAnsi="Times New Roman"/>
          <w:sz w:val="24"/>
        </w:rPr>
      </w:pPr>
      <w:r w:rsidRPr="000E46D5">
        <w:rPr>
          <w:rFonts w:ascii="Times New Roman" w:hAnsi="Times New Roman"/>
          <w:sz w:val="24"/>
        </w:rPr>
        <w:t>Раздел 3. Описание методик расчета показателей</w:t>
      </w:r>
    </w:p>
    <w:p w:rsidR="00D52571" w:rsidRPr="000E46D5" w:rsidRDefault="00D52571" w:rsidP="00A7793E">
      <w:pPr>
        <w:pStyle w:val="1"/>
        <w:spacing w:after="240"/>
        <w:jc w:val="center"/>
        <w:rPr>
          <w:rFonts w:ascii="Times New Roman" w:hAnsi="Times New Roman"/>
          <w:sz w:val="24"/>
        </w:rPr>
      </w:pPr>
      <w:r w:rsidRPr="000E46D5">
        <w:rPr>
          <w:rFonts w:ascii="Times New Roman" w:hAnsi="Times New Roman"/>
          <w:sz w:val="24"/>
        </w:rPr>
        <w:t>непосредственного результата (мероприятий ВЦП)</w:t>
      </w:r>
    </w:p>
    <w:tbl>
      <w:tblPr>
        <w:tblW w:w="9923" w:type="dxa"/>
        <w:tblInd w:w="70" w:type="dxa"/>
        <w:tblLayout w:type="fixed"/>
        <w:tblCellMar>
          <w:left w:w="70" w:type="dxa"/>
          <w:right w:w="70" w:type="dxa"/>
        </w:tblCellMar>
        <w:tblLook w:val="0000" w:firstRow="0" w:lastRow="0" w:firstColumn="0" w:lastColumn="0" w:noHBand="0" w:noVBand="0"/>
      </w:tblPr>
      <w:tblGrid>
        <w:gridCol w:w="3544"/>
        <w:gridCol w:w="1418"/>
        <w:gridCol w:w="1701"/>
        <w:gridCol w:w="1417"/>
        <w:gridCol w:w="1843"/>
      </w:tblGrid>
      <w:tr w:rsidR="00D52571" w:rsidRPr="00F47C7F" w:rsidTr="00BE5C2D">
        <w:trPr>
          <w:cantSplit/>
          <w:trHeight w:val="480"/>
        </w:trPr>
        <w:tc>
          <w:tcPr>
            <w:tcW w:w="3544" w:type="dxa"/>
            <w:tcBorders>
              <w:top w:val="single" w:sz="6" w:space="0" w:color="auto"/>
              <w:left w:val="single" w:sz="6" w:space="0" w:color="auto"/>
              <w:bottom w:val="single" w:sz="6" w:space="0" w:color="auto"/>
              <w:right w:val="single" w:sz="6" w:space="0" w:color="auto"/>
            </w:tcBorders>
          </w:tcPr>
          <w:p w:rsidR="00D52571" w:rsidRPr="00F47C7F" w:rsidRDefault="00D52571" w:rsidP="003A4CBA">
            <w:pPr>
              <w:pStyle w:val="ConsPlusCell"/>
              <w:widowControl/>
              <w:jc w:val="center"/>
              <w:rPr>
                <w:rFonts w:ascii="Times New Roman" w:hAnsi="Times New Roman" w:cs="Times New Roman"/>
                <w:sz w:val="22"/>
                <w:szCs w:val="22"/>
              </w:rPr>
            </w:pPr>
            <w:r w:rsidRPr="00F47C7F">
              <w:rPr>
                <w:rFonts w:ascii="Times New Roman" w:hAnsi="Times New Roman" w:cs="Times New Roman"/>
                <w:sz w:val="22"/>
                <w:szCs w:val="22"/>
              </w:rPr>
              <w:t>Наименование</w:t>
            </w:r>
            <w:r w:rsidR="003A4CBA" w:rsidRPr="00F47C7F">
              <w:rPr>
                <w:rFonts w:ascii="Times New Roman" w:hAnsi="Times New Roman" w:cs="Times New Roman"/>
                <w:sz w:val="22"/>
                <w:szCs w:val="22"/>
              </w:rPr>
              <w:t xml:space="preserve"> </w:t>
            </w:r>
            <w:r w:rsidRPr="00F47C7F">
              <w:rPr>
                <w:rFonts w:ascii="Times New Roman" w:hAnsi="Times New Roman" w:cs="Times New Roman"/>
                <w:sz w:val="22"/>
                <w:szCs w:val="22"/>
              </w:rPr>
              <w:t>показателя</w:t>
            </w:r>
          </w:p>
        </w:tc>
        <w:tc>
          <w:tcPr>
            <w:tcW w:w="1418" w:type="dxa"/>
            <w:tcBorders>
              <w:top w:val="single" w:sz="6" w:space="0" w:color="auto"/>
              <w:left w:val="single" w:sz="6" w:space="0" w:color="auto"/>
              <w:bottom w:val="single" w:sz="6" w:space="0" w:color="auto"/>
              <w:right w:val="single" w:sz="6" w:space="0" w:color="auto"/>
            </w:tcBorders>
          </w:tcPr>
          <w:p w:rsidR="00D52571" w:rsidRPr="00F47C7F" w:rsidRDefault="00D52571" w:rsidP="003A4CBA">
            <w:pPr>
              <w:pStyle w:val="ConsPlusCell"/>
              <w:widowControl/>
              <w:jc w:val="center"/>
              <w:rPr>
                <w:rFonts w:ascii="Times New Roman" w:hAnsi="Times New Roman" w:cs="Times New Roman"/>
                <w:sz w:val="22"/>
                <w:szCs w:val="22"/>
              </w:rPr>
            </w:pPr>
            <w:r w:rsidRPr="00F47C7F">
              <w:rPr>
                <w:rFonts w:ascii="Times New Roman" w:hAnsi="Times New Roman" w:cs="Times New Roman"/>
                <w:sz w:val="22"/>
                <w:szCs w:val="22"/>
              </w:rPr>
              <w:t>Единица</w:t>
            </w:r>
            <w:r w:rsidR="003A4CBA" w:rsidRPr="00F47C7F">
              <w:rPr>
                <w:rFonts w:ascii="Times New Roman" w:hAnsi="Times New Roman" w:cs="Times New Roman"/>
                <w:sz w:val="22"/>
                <w:szCs w:val="22"/>
              </w:rPr>
              <w:t xml:space="preserve"> </w:t>
            </w:r>
            <w:r w:rsidRPr="00F47C7F">
              <w:rPr>
                <w:rFonts w:ascii="Times New Roman" w:hAnsi="Times New Roman" w:cs="Times New Roman"/>
                <w:sz w:val="22"/>
                <w:szCs w:val="22"/>
              </w:rPr>
              <w:t>изменения показателя</w:t>
            </w:r>
          </w:p>
        </w:tc>
        <w:tc>
          <w:tcPr>
            <w:tcW w:w="1701" w:type="dxa"/>
            <w:tcBorders>
              <w:top w:val="single" w:sz="6" w:space="0" w:color="auto"/>
              <w:left w:val="single" w:sz="6" w:space="0" w:color="auto"/>
              <w:bottom w:val="single" w:sz="6" w:space="0" w:color="auto"/>
              <w:right w:val="single" w:sz="6" w:space="0" w:color="auto"/>
            </w:tcBorders>
          </w:tcPr>
          <w:p w:rsidR="00D52571" w:rsidRPr="00F47C7F" w:rsidRDefault="00D52571" w:rsidP="003A4CBA">
            <w:pPr>
              <w:pStyle w:val="ConsPlusCell"/>
              <w:widowControl/>
              <w:jc w:val="center"/>
              <w:rPr>
                <w:rFonts w:ascii="Times New Roman" w:hAnsi="Times New Roman" w:cs="Times New Roman"/>
                <w:sz w:val="22"/>
                <w:szCs w:val="22"/>
              </w:rPr>
            </w:pPr>
            <w:r w:rsidRPr="00F47C7F">
              <w:rPr>
                <w:rFonts w:ascii="Times New Roman" w:hAnsi="Times New Roman" w:cs="Times New Roman"/>
                <w:sz w:val="22"/>
                <w:szCs w:val="22"/>
              </w:rPr>
              <w:t>Положительная</w:t>
            </w:r>
            <w:r w:rsidR="003A4CBA" w:rsidRPr="00F47C7F">
              <w:rPr>
                <w:rFonts w:ascii="Times New Roman" w:hAnsi="Times New Roman" w:cs="Times New Roman"/>
                <w:sz w:val="22"/>
                <w:szCs w:val="22"/>
              </w:rPr>
              <w:t xml:space="preserve"> </w:t>
            </w:r>
            <w:r w:rsidRPr="00F47C7F">
              <w:rPr>
                <w:rFonts w:ascii="Times New Roman" w:hAnsi="Times New Roman" w:cs="Times New Roman"/>
                <w:sz w:val="22"/>
                <w:szCs w:val="22"/>
              </w:rPr>
              <w:t>динамика (рост/снижение</w:t>
            </w:r>
            <w:r w:rsidR="002C52FB" w:rsidRPr="00F47C7F">
              <w:rPr>
                <w:rFonts w:ascii="Times New Roman" w:hAnsi="Times New Roman" w:cs="Times New Roman"/>
                <w:sz w:val="22"/>
                <w:szCs w:val="22"/>
              </w:rPr>
              <w:t>/ стабильность</w:t>
            </w:r>
            <w:r w:rsidRPr="00F47C7F">
              <w:rPr>
                <w:rFonts w:ascii="Times New Roman" w:hAnsi="Times New Roman" w:cs="Times New Roman"/>
                <w:sz w:val="22"/>
                <w:szCs w:val="22"/>
              </w:rPr>
              <w:t>)</w:t>
            </w:r>
          </w:p>
        </w:tc>
        <w:tc>
          <w:tcPr>
            <w:tcW w:w="1417" w:type="dxa"/>
            <w:tcBorders>
              <w:top w:val="single" w:sz="6" w:space="0" w:color="auto"/>
              <w:left w:val="single" w:sz="6" w:space="0" w:color="auto"/>
              <w:bottom w:val="single" w:sz="6" w:space="0" w:color="auto"/>
              <w:right w:val="single" w:sz="6" w:space="0" w:color="auto"/>
            </w:tcBorders>
          </w:tcPr>
          <w:p w:rsidR="00D52571" w:rsidRPr="00F47C7F" w:rsidRDefault="00D52571" w:rsidP="003A4CBA">
            <w:pPr>
              <w:pStyle w:val="ConsPlusCell"/>
              <w:widowControl/>
              <w:jc w:val="center"/>
              <w:rPr>
                <w:rFonts w:ascii="Times New Roman" w:hAnsi="Times New Roman" w:cs="Times New Roman"/>
                <w:sz w:val="22"/>
                <w:szCs w:val="22"/>
              </w:rPr>
            </w:pPr>
            <w:r w:rsidRPr="00F47C7F">
              <w:rPr>
                <w:rFonts w:ascii="Times New Roman" w:hAnsi="Times New Roman" w:cs="Times New Roman"/>
                <w:sz w:val="22"/>
                <w:szCs w:val="22"/>
              </w:rPr>
              <w:t>Методика расчета показателя</w:t>
            </w:r>
          </w:p>
        </w:tc>
        <w:tc>
          <w:tcPr>
            <w:tcW w:w="1843" w:type="dxa"/>
            <w:tcBorders>
              <w:top w:val="single" w:sz="6" w:space="0" w:color="auto"/>
              <w:left w:val="single" w:sz="6" w:space="0" w:color="auto"/>
              <w:bottom w:val="single" w:sz="6" w:space="0" w:color="auto"/>
              <w:right w:val="single" w:sz="6" w:space="0" w:color="auto"/>
            </w:tcBorders>
          </w:tcPr>
          <w:p w:rsidR="00D52571" w:rsidRPr="00F47C7F" w:rsidRDefault="00D52571" w:rsidP="003A4CBA">
            <w:pPr>
              <w:pStyle w:val="ConsPlusCell"/>
              <w:widowControl/>
              <w:jc w:val="center"/>
              <w:rPr>
                <w:rFonts w:ascii="Times New Roman" w:hAnsi="Times New Roman" w:cs="Times New Roman"/>
                <w:sz w:val="22"/>
                <w:szCs w:val="22"/>
              </w:rPr>
            </w:pPr>
            <w:r w:rsidRPr="00F47C7F">
              <w:rPr>
                <w:rFonts w:ascii="Times New Roman" w:hAnsi="Times New Roman" w:cs="Times New Roman"/>
                <w:sz w:val="22"/>
                <w:szCs w:val="22"/>
              </w:rPr>
              <w:t>Исходная информация для расчета показателя</w:t>
            </w:r>
          </w:p>
        </w:tc>
      </w:tr>
      <w:tr w:rsidR="00383B82" w:rsidRPr="00F47C7F" w:rsidTr="00BE5C2D">
        <w:trPr>
          <w:cantSplit/>
          <w:trHeight w:val="1211"/>
        </w:trPr>
        <w:tc>
          <w:tcPr>
            <w:tcW w:w="3544" w:type="dxa"/>
            <w:tcBorders>
              <w:top w:val="single" w:sz="6" w:space="0" w:color="auto"/>
              <w:left w:val="single" w:sz="6" w:space="0" w:color="auto"/>
              <w:bottom w:val="single" w:sz="6" w:space="0" w:color="auto"/>
              <w:right w:val="single" w:sz="6" w:space="0" w:color="auto"/>
            </w:tcBorders>
          </w:tcPr>
          <w:p w:rsidR="00084B94" w:rsidRPr="00F47C7F" w:rsidRDefault="00DD5970" w:rsidP="00593C09">
            <w:pPr>
              <w:pStyle w:val="ConsPlusCell"/>
              <w:widowControl/>
              <w:rPr>
                <w:rFonts w:ascii="Times New Roman" w:hAnsi="Times New Roman" w:cs="Times New Roman"/>
                <w:sz w:val="22"/>
                <w:szCs w:val="22"/>
                <w:highlight w:val="yellow"/>
              </w:rPr>
            </w:pPr>
            <w:r>
              <w:rPr>
                <w:rFonts w:ascii="Times New Roman" w:hAnsi="Times New Roman" w:cs="Times New Roman"/>
                <w:sz w:val="22"/>
                <w:szCs w:val="22"/>
              </w:rPr>
              <w:t>1</w:t>
            </w:r>
            <w:r w:rsidR="00821590" w:rsidRPr="00F47C7F">
              <w:rPr>
                <w:rFonts w:ascii="Times New Roman" w:hAnsi="Times New Roman" w:cs="Times New Roman"/>
                <w:sz w:val="22"/>
                <w:szCs w:val="22"/>
              </w:rPr>
              <w:t xml:space="preserve">. </w:t>
            </w:r>
            <w:r w:rsidR="00593C09" w:rsidRPr="00F47C7F">
              <w:rPr>
                <w:rFonts w:ascii="Times New Roman" w:hAnsi="Times New Roman" w:cs="Times New Roman"/>
                <w:sz w:val="22"/>
                <w:szCs w:val="22"/>
              </w:rPr>
              <w:t>Численность граждан, получивших социальные услуги</w:t>
            </w:r>
            <w:r w:rsidR="00383B82" w:rsidRPr="00F47C7F">
              <w:rPr>
                <w:rFonts w:ascii="Times New Roman" w:hAnsi="Times New Roman" w:cs="Times New Roman"/>
                <w:sz w:val="22"/>
                <w:szCs w:val="22"/>
              </w:rPr>
              <w:t xml:space="preserve"> (</w:t>
            </w:r>
            <w:r w:rsidR="00084B94" w:rsidRPr="00F47C7F">
              <w:rPr>
                <w:rFonts w:ascii="Times New Roman" w:hAnsi="Times New Roman" w:cs="Times New Roman"/>
                <w:sz w:val="22"/>
                <w:szCs w:val="22"/>
              </w:rPr>
              <w:t xml:space="preserve">показатель объема </w:t>
            </w:r>
            <w:r w:rsidR="00383B82" w:rsidRPr="00F47C7F">
              <w:rPr>
                <w:rFonts w:ascii="Times New Roman" w:hAnsi="Times New Roman" w:cs="Times New Roman"/>
                <w:sz w:val="22"/>
                <w:szCs w:val="22"/>
              </w:rPr>
              <w:t xml:space="preserve">по мероприятию </w:t>
            </w:r>
            <w:r w:rsidR="001B1087" w:rsidRPr="00F47C7F">
              <w:rPr>
                <w:rFonts w:ascii="Times New Roman" w:hAnsi="Times New Roman" w:cs="Times New Roman"/>
                <w:sz w:val="22"/>
                <w:szCs w:val="22"/>
              </w:rPr>
              <w:t>2</w:t>
            </w:r>
            <w:r w:rsidR="00383B82" w:rsidRPr="00F47C7F">
              <w:rPr>
                <w:rFonts w:ascii="Times New Roman" w:hAnsi="Times New Roman" w:cs="Times New Roman"/>
                <w:sz w:val="22"/>
                <w:szCs w:val="22"/>
              </w:rPr>
              <w:t>)</w:t>
            </w:r>
            <w:r>
              <w:rPr>
                <w:rFonts w:ascii="Times New Roman" w:hAnsi="Times New Roman" w:cs="Times New Roman"/>
                <w:sz w:val="22"/>
                <w:szCs w:val="22"/>
              </w:rPr>
              <w:t>.</w:t>
            </w:r>
            <w:r w:rsidR="00593C09" w:rsidRPr="00F47C7F">
              <w:rPr>
                <w:rFonts w:ascii="Times New Roman" w:hAnsi="Times New Roman" w:cs="Times New Roman"/>
                <w:sz w:val="22"/>
                <w:szCs w:val="22"/>
              </w:rPr>
              <w:t xml:space="preserve"> Доля получателей социальных услуг, получающих социальные услуги от общего числа получателей услуг, находящихся на социальном обслуживании в организации</w:t>
            </w:r>
            <w:r w:rsidR="00084B94" w:rsidRPr="00F47C7F">
              <w:rPr>
                <w:rFonts w:ascii="Times New Roman" w:hAnsi="Times New Roman" w:cs="Times New Roman"/>
                <w:sz w:val="22"/>
                <w:szCs w:val="22"/>
              </w:rPr>
              <w:t xml:space="preserve"> (показатель качества по мероприятию </w:t>
            </w:r>
            <w:r w:rsidR="00C72D19" w:rsidRPr="00F47C7F">
              <w:rPr>
                <w:rFonts w:ascii="Times New Roman" w:hAnsi="Times New Roman" w:cs="Times New Roman"/>
                <w:sz w:val="22"/>
                <w:szCs w:val="22"/>
              </w:rPr>
              <w:t>2</w:t>
            </w:r>
            <w:r w:rsidR="00084B94" w:rsidRPr="00F47C7F">
              <w:rPr>
                <w:rFonts w:ascii="Times New Roman" w:hAnsi="Times New Roman" w:cs="Times New Roman"/>
                <w:sz w:val="22"/>
                <w:szCs w:val="22"/>
              </w:rPr>
              <w:t>)</w:t>
            </w:r>
            <w:r>
              <w:rPr>
                <w:rFonts w:ascii="Times New Roman" w:hAnsi="Times New Roman" w:cs="Times New Roman"/>
                <w:sz w:val="22"/>
                <w:szCs w:val="22"/>
              </w:rPr>
              <w:t>.</w:t>
            </w:r>
          </w:p>
        </w:tc>
        <w:tc>
          <w:tcPr>
            <w:tcW w:w="1418" w:type="dxa"/>
            <w:tcBorders>
              <w:top w:val="single" w:sz="6" w:space="0" w:color="auto"/>
              <w:left w:val="single" w:sz="6" w:space="0" w:color="auto"/>
              <w:bottom w:val="single" w:sz="6" w:space="0" w:color="auto"/>
              <w:right w:val="single" w:sz="6" w:space="0" w:color="auto"/>
            </w:tcBorders>
          </w:tcPr>
          <w:p w:rsidR="00383B82" w:rsidRPr="00F47C7F" w:rsidRDefault="00084B94" w:rsidP="002A62CE">
            <w:pPr>
              <w:pStyle w:val="ConsPlusCell"/>
              <w:widowControl/>
              <w:jc w:val="center"/>
              <w:rPr>
                <w:rFonts w:ascii="Times New Roman" w:hAnsi="Times New Roman" w:cs="Times New Roman"/>
                <w:sz w:val="22"/>
                <w:szCs w:val="22"/>
              </w:rPr>
            </w:pPr>
            <w:r w:rsidRPr="00F47C7F">
              <w:rPr>
                <w:rFonts w:ascii="Times New Roman" w:hAnsi="Times New Roman" w:cs="Times New Roman"/>
                <w:sz w:val="22"/>
                <w:szCs w:val="22"/>
              </w:rPr>
              <w:t>ч</w:t>
            </w:r>
            <w:r w:rsidR="001B1087" w:rsidRPr="00F47C7F">
              <w:rPr>
                <w:rFonts w:ascii="Times New Roman" w:hAnsi="Times New Roman" w:cs="Times New Roman"/>
                <w:sz w:val="22"/>
                <w:szCs w:val="22"/>
              </w:rPr>
              <w:t>еловек</w:t>
            </w:r>
          </w:p>
          <w:p w:rsidR="00084B94" w:rsidRPr="00F47C7F" w:rsidRDefault="00084B94" w:rsidP="002A62CE">
            <w:pPr>
              <w:pStyle w:val="ConsPlusCell"/>
              <w:widowControl/>
              <w:jc w:val="center"/>
              <w:rPr>
                <w:rFonts w:ascii="Times New Roman" w:hAnsi="Times New Roman" w:cs="Times New Roman"/>
                <w:sz w:val="22"/>
                <w:szCs w:val="22"/>
              </w:rPr>
            </w:pPr>
          </w:p>
          <w:p w:rsidR="00084B94" w:rsidRDefault="00084B94" w:rsidP="002A62CE">
            <w:pPr>
              <w:pStyle w:val="ConsPlusCell"/>
              <w:widowControl/>
              <w:jc w:val="center"/>
              <w:rPr>
                <w:rFonts w:ascii="Times New Roman" w:hAnsi="Times New Roman" w:cs="Times New Roman"/>
                <w:sz w:val="22"/>
                <w:szCs w:val="22"/>
              </w:rPr>
            </w:pPr>
          </w:p>
          <w:p w:rsidR="00F47C7F" w:rsidRPr="00F47C7F" w:rsidRDefault="00F47C7F" w:rsidP="002A62CE">
            <w:pPr>
              <w:pStyle w:val="ConsPlusCell"/>
              <w:widowControl/>
              <w:jc w:val="center"/>
              <w:rPr>
                <w:rFonts w:ascii="Times New Roman" w:hAnsi="Times New Roman" w:cs="Times New Roman"/>
                <w:sz w:val="22"/>
                <w:szCs w:val="22"/>
              </w:rPr>
            </w:pPr>
          </w:p>
          <w:p w:rsidR="00084B94" w:rsidRPr="00F47C7F" w:rsidRDefault="00F47C7F" w:rsidP="002A62CE">
            <w:pPr>
              <w:pStyle w:val="ConsPlusCell"/>
              <w:widowControl/>
              <w:jc w:val="center"/>
              <w:rPr>
                <w:rFonts w:ascii="Times New Roman" w:hAnsi="Times New Roman" w:cs="Times New Roman"/>
                <w:sz w:val="22"/>
                <w:szCs w:val="22"/>
                <w:highlight w:val="yellow"/>
              </w:rPr>
            </w:pPr>
            <w:r>
              <w:rPr>
                <w:rFonts w:ascii="Times New Roman" w:hAnsi="Times New Roman" w:cs="Times New Roman"/>
                <w:sz w:val="22"/>
                <w:szCs w:val="22"/>
              </w:rPr>
              <w:t>процент</w:t>
            </w:r>
          </w:p>
        </w:tc>
        <w:tc>
          <w:tcPr>
            <w:tcW w:w="1701" w:type="dxa"/>
            <w:tcBorders>
              <w:top w:val="single" w:sz="6" w:space="0" w:color="auto"/>
              <w:left w:val="single" w:sz="6" w:space="0" w:color="auto"/>
              <w:bottom w:val="single" w:sz="6" w:space="0" w:color="auto"/>
              <w:right w:val="single" w:sz="6" w:space="0" w:color="auto"/>
            </w:tcBorders>
          </w:tcPr>
          <w:p w:rsidR="00383B82" w:rsidRPr="00F47C7F" w:rsidRDefault="00383B82" w:rsidP="009740B7">
            <w:pPr>
              <w:pStyle w:val="ConsPlusCell"/>
              <w:widowControl/>
              <w:jc w:val="center"/>
              <w:rPr>
                <w:rFonts w:ascii="Times New Roman" w:hAnsi="Times New Roman" w:cs="Times New Roman"/>
                <w:sz w:val="22"/>
                <w:szCs w:val="22"/>
              </w:rPr>
            </w:pPr>
            <w:r w:rsidRPr="00F47C7F">
              <w:rPr>
                <w:rFonts w:ascii="Times New Roman" w:hAnsi="Times New Roman" w:cs="Times New Roman"/>
                <w:sz w:val="22"/>
                <w:szCs w:val="22"/>
              </w:rPr>
              <w:t>рост</w:t>
            </w:r>
          </w:p>
          <w:p w:rsidR="00084B94" w:rsidRPr="00F47C7F" w:rsidRDefault="00084B94" w:rsidP="009740B7">
            <w:pPr>
              <w:pStyle w:val="ConsPlusCell"/>
              <w:widowControl/>
              <w:jc w:val="center"/>
              <w:rPr>
                <w:rFonts w:ascii="Times New Roman" w:hAnsi="Times New Roman" w:cs="Times New Roman"/>
                <w:sz w:val="22"/>
                <w:szCs w:val="22"/>
              </w:rPr>
            </w:pPr>
          </w:p>
          <w:p w:rsidR="00084B94" w:rsidRDefault="00084B94" w:rsidP="009740B7">
            <w:pPr>
              <w:pStyle w:val="ConsPlusCell"/>
              <w:widowControl/>
              <w:jc w:val="center"/>
              <w:rPr>
                <w:rFonts w:ascii="Times New Roman" w:hAnsi="Times New Roman" w:cs="Times New Roman"/>
                <w:sz w:val="22"/>
                <w:szCs w:val="22"/>
              </w:rPr>
            </w:pPr>
          </w:p>
          <w:p w:rsidR="00F47C7F" w:rsidRPr="00F47C7F" w:rsidRDefault="00F47C7F" w:rsidP="009740B7">
            <w:pPr>
              <w:pStyle w:val="ConsPlusCell"/>
              <w:widowControl/>
              <w:jc w:val="center"/>
              <w:rPr>
                <w:rFonts w:ascii="Times New Roman" w:hAnsi="Times New Roman" w:cs="Times New Roman"/>
                <w:sz w:val="22"/>
                <w:szCs w:val="22"/>
              </w:rPr>
            </w:pPr>
          </w:p>
          <w:p w:rsidR="00084B94" w:rsidRPr="00F47C7F" w:rsidRDefault="00EA627D" w:rsidP="009740B7">
            <w:pPr>
              <w:pStyle w:val="ConsPlusCell"/>
              <w:widowControl/>
              <w:jc w:val="center"/>
              <w:rPr>
                <w:rFonts w:ascii="Times New Roman" w:hAnsi="Times New Roman" w:cs="Times New Roman"/>
                <w:sz w:val="22"/>
                <w:szCs w:val="22"/>
              </w:rPr>
            </w:pPr>
            <w:r w:rsidRPr="00F47C7F">
              <w:rPr>
                <w:rFonts w:ascii="Times New Roman" w:hAnsi="Times New Roman" w:cs="Times New Roman"/>
                <w:sz w:val="22"/>
                <w:szCs w:val="22"/>
              </w:rPr>
              <w:t>стабильность</w:t>
            </w:r>
          </w:p>
        </w:tc>
        <w:tc>
          <w:tcPr>
            <w:tcW w:w="1417" w:type="dxa"/>
            <w:tcBorders>
              <w:top w:val="single" w:sz="6" w:space="0" w:color="auto"/>
              <w:left w:val="single" w:sz="6" w:space="0" w:color="auto"/>
              <w:bottom w:val="single" w:sz="6" w:space="0" w:color="auto"/>
              <w:right w:val="single" w:sz="6" w:space="0" w:color="auto"/>
            </w:tcBorders>
          </w:tcPr>
          <w:p w:rsidR="001B1087" w:rsidRPr="00F47C7F" w:rsidRDefault="001B1087" w:rsidP="00200EB9">
            <w:pPr>
              <w:pStyle w:val="ConsPlusCell"/>
              <w:widowControl/>
              <w:jc w:val="center"/>
              <w:rPr>
                <w:rFonts w:ascii="Times New Roman" w:hAnsi="Times New Roman" w:cs="Times New Roman"/>
                <w:strike/>
                <w:sz w:val="22"/>
                <w:szCs w:val="22"/>
                <w:highlight w:val="yellow"/>
              </w:rPr>
            </w:pPr>
            <w:r w:rsidRPr="00F47C7F">
              <w:rPr>
                <w:rFonts w:ascii="Times New Roman" w:hAnsi="Times New Roman" w:cs="Times New Roman"/>
                <w:sz w:val="22"/>
                <w:szCs w:val="22"/>
              </w:rPr>
              <w:t>Подсчет</w:t>
            </w:r>
          </w:p>
        </w:tc>
        <w:tc>
          <w:tcPr>
            <w:tcW w:w="1843" w:type="dxa"/>
            <w:tcBorders>
              <w:top w:val="single" w:sz="6" w:space="0" w:color="auto"/>
              <w:left w:val="single" w:sz="6" w:space="0" w:color="auto"/>
              <w:bottom w:val="single" w:sz="6" w:space="0" w:color="auto"/>
              <w:right w:val="single" w:sz="6" w:space="0" w:color="auto"/>
            </w:tcBorders>
          </w:tcPr>
          <w:p w:rsidR="00383B82" w:rsidRPr="00F47C7F" w:rsidRDefault="00383B82" w:rsidP="00200EB9">
            <w:pPr>
              <w:pStyle w:val="ConsPlusCell"/>
              <w:widowControl/>
              <w:jc w:val="center"/>
              <w:rPr>
                <w:rFonts w:ascii="Times New Roman" w:hAnsi="Times New Roman" w:cs="Times New Roman"/>
                <w:sz w:val="22"/>
                <w:szCs w:val="22"/>
              </w:rPr>
            </w:pPr>
            <w:r w:rsidRPr="00F47C7F">
              <w:rPr>
                <w:rFonts w:ascii="Times New Roman" w:hAnsi="Times New Roman" w:cs="Times New Roman"/>
                <w:sz w:val="22"/>
                <w:szCs w:val="22"/>
              </w:rPr>
              <w:t>Ведомственная статистика</w:t>
            </w:r>
          </w:p>
        </w:tc>
      </w:tr>
      <w:tr w:rsidR="001B1087" w:rsidRPr="00F47C7F" w:rsidTr="00BE5C2D">
        <w:trPr>
          <w:cantSplit/>
          <w:trHeight w:val="1494"/>
        </w:trPr>
        <w:tc>
          <w:tcPr>
            <w:tcW w:w="3544" w:type="dxa"/>
            <w:tcBorders>
              <w:top w:val="single" w:sz="6" w:space="0" w:color="auto"/>
              <w:left w:val="single" w:sz="6" w:space="0" w:color="auto"/>
              <w:bottom w:val="single" w:sz="6" w:space="0" w:color="auto"/>
              <w:right w:val="single" w:sz="6" w:space="0" w:color="auto"/>
            </w:tcBorders>
          </w:tcPr>
          <w:p w:rsidR="00C72D19" w:rsidRPr="00F47C7F" w:rsidRDefault="00DD5970" w:rsidP="00DD5970">
            <w:pPr>
              <w:pStyle w:val="1"/>
              <w:rPr>
                <w:rFonts w:ascii="Times New Roman" w:hAnsi="Times New Roman"/>
              </w:rPr>
            </w:pPr>
            <w:r>
              <w:rPr>
                <w:rFonts w:ascii="Times New Roman" w:hAnsi="Times New Roman"/>
              </w:rPr>
              <w:t>2</w:t>
            </w:r>
            <w:r w:rsidR="001B1087" w:rsidRPr="00F47C7F">
              <w:rPr>
                <w:rFonts w:ascii="Times New Roman" w:hAnsi="Times New Roman"/>
              </w:rPr>
              <w:t xml:space="preserve">. </w:t>
            </w:r>
            <w:r w:rsidR="00593C09" w:rsidRPr="00F47C7F">
              <w:rPr>
                <w:rFonts w:ascii="Times New Roman" w:hAnsi="Times New Roman"/>
              </w:rPr>
              <w:t>Численность граждан, получивших социальные услуги</w:t>
            </w:r>
            <w:r w:rsidR="00D50D53" w:rsidRPr="00F47C7F">
              <w:rPr>
                <w:rFonts w:ascii="Times New Roman" w:hAnsi="Times New Roman"/>
              </w:rPr>
              <w:t xml:space="preserve"> </w:t>
            </w:r>
            <w:r w:rsidR="00C72D19" w:rsidRPr="00F47C7F">
              <w:rPr>
                <w:rFonts w:ascii="Times New Roman" w:hAnsi="Times New Roman"/>
              </w:rPr>
              <w:t xml:space="preserve">(показатель объема по мероприятию </w:t>
            </w:r>
            <w:r>
              <w:rPr>
                <w:rFonts w:ascii="Times New Roman" w:hAnsi="Times New Roman"/>
              </w:rPr>
              <w:t>2).</w:t>
            </w:r>
            <w:r w:rsidR="00593C09" w:rsidRPr="00F47C7F">
              <w:rPr>
                <w:rFonts w:ascii="Times New Roman" w:hAnsi="Times New Roman"/>
              </w:rPr>
              <w:t xml:space="preserve"> Доля получателей социальных услуг, получающих социальные услуги, от общего числа получателей социальных услуг, находящихся на социальном обслуживании в организации</w:t>
            </w:r>
            <w:r w:rsidR="00C72D19" w:rsidRPr="00F47C7F">
              <w:rPr>
                <w:rFonts w:ascii="Times New Roman" w:hAnsi="Times New Roman"/>
              </w:rPr>
              <w:t xml:space="preserve"> (пока</w:t>
            </w:r>
            <w:r>
              <w:rPr>
                <w:rFonts w:ascii="Times New Roman" w:hAnsi="Times New Roman"/>
              </w:rPr>
              <w:t>затель качества по мероприятию 2</w:t>
            </w:r>
            <w:r w:rsidR="00C72D19" w:rsidRPr="00F47C7F">
              <w:rPr>
                <w:rFonts w:ascii="Times New Roman" w:hAnsi="Times New Roman"/>
              </w:rPr>
              <w:t>)</w:t>
            </w:r>
            <w:r>
              <w:rPr>
                <w:rFonts w:ascii="Times New Roman" w:hAnsi="Times New Roman"/>
              </w:rPr>
              <w:t>.</w:t>
            </w:r>
          </w:p>
        </w:tc>
        <w:tc>
          <w:tcPr>
            <w:tcW w:w="1418" w:type="dxa"/>
            <w:tcBorders>
              <w:top w:val="single" w:sz="6" w:space="0" w:color="auto"/>
              <w:left w:val="single" w:sz="6" w:space="0" w:color="auto"/>
              <w:bottom w:val="single" w:sz="6" w:space="0" w:color="auto"/>
              <w:right w:val="single" w:sz="6" w:space="0" w:color="auto"/>
            </w:tcBorders>
          </w:tcPr>
          <w:p w:rsidR="001B1087" w:rsidRPr="00F47C7F" w:rsidRDefault="00E97145" w:rsidP="002A62CE">
            <w:pPr>
              <w:pStyle w:val="ConsPlusCell"/>
              <w:jc w:val="center"/>
              <w:rPr>
                <w:rFonts w:ascii="Times New Roman" w:hAnsi="Times New Roman" w:cs="Times New Roman"/>
                <w:sz w:val="22"/>
                <w:szCs w:val="22"/>
              </w:rPr>
            </w:pPr>
            <w:r w:rsidRPr="00F47C7F">
              <w:rPr>
                <w:rFonts w:ascii="Times New Roman" w:hAnsi="Times New Roman" w:cs="Times New Roman"/>
                <w:sz w:val="22"/>
                <w:szCs w:val="22"/>
              </w:rPr>
              <w:t>ч</w:t>
            </w:r>
            <w:r w:rsidR="001B1087" w:rsidRPr="00F47C7F">
              <w:rPr>
                <w:rFonts w:ascii="Times New Roman" w:hAnsi="Times New Roman" w:cs="Times New Roman"/>
                <w:sz w:val="22"/>
                <w:szCs w:val="22"/>
              </w:rPr>
              <w:t>еловек</w:t>
            </w:r>
          </w:p>
          <w:p w:rsidR="00E97145" w:rsidRPr="00F47C7F" w:rsidRDefault="00E97145" w:rsidP="002A62CE">
            <w:pPr>
              <w:pStyle w:val="ConsPlusCell"/>
              <w:jc w:val="center"/>
              <w:rPr>
                <w:rFonts w:ascii="Times New Roman" w:hAnsi="Times New Roman" w:cs="Times New Roman"/>
                <w:sz w:val="22"/>
                <w:szCs w:val="22"/>
              </w:rPr>
            </w:pPr>
          </w:p>
          <w:p w:rsidR="00E97145" w:rsidRPr="00F47C7F" w:rsidRDefault="00E97145" w:rsidP="002A62CE">
            <w:pPr>
              <w:pStyle w:val="ConsPlusCell"/>
              <w:jc w:val="center"/>
              <w:rPr>
                <w:rFonts w:ascii="Times New Roman" w:hAnsi="Times New Roman" w:cs="Times New Roman"/>
                <w:sz w:val="22"/>
                <w:szCs w:val="22"/>
              </w:rPr>
            </w:pPr>
          </w:p>
          <w:p w:rsidR="00E97145" w:rsidRPr="00F47C7F" w:rsidRDefault="00E97145" w:rsidP="002A62CE">
            <w:pPr>
              <w:pStyle w:val="ConsPlusCell"/>
              <w:jc w:val="center"/>
              <w:rPr>
                <w:rFonts w:ascii="Times New Roman" w:hAnsi="Times New Roman" w:cs="Times New Roman"/>
                <w:sz w:val="22"/>
                <w:szCs w:val="22"/>
              </w:rPr>
            </w:pPr>
          </w:p>
          <w:p w:rsidR="00E97145" w:rsidRPr="00F47C7F" w:rsidRDefault="00E97145" w:rsidP="002A62CE">
            <w:pPr>
              <w:pStyle w:val="ConsPlusCell"/>
              <w:jc w:val="center"/>
              <w:rPr>
                <w:rFonts w:ascii="Times New Roman" w:hAnsi="Times New Roman" w:cs="Times New Roman"/>
                <w:sz w:val="22"/>
                <w:szCs w:val="22"/>
              </w:rPr>
            </w:pPr>
          </w:p>
          <w:p w:rsidR="00E97145" w:rsidRPr="00F47C7F" w:rsidRDefault="00E97145" w:rsidP="00F47C7F">
            <w:pPr>
              <w:pStyle w:val="ConsPlusCell"/>
              <w:jc w:val="center"/>
              <w:rPr>
                <w:rFonts w:ascii="Times New Roman" w:hAnsi="Times New Roman" w:cs="Times New Roman"/>
                <w:sz w:val="22"/>
                <w:szCs w:val="22"/>
                <w:highlight w:val="yellow"/>
              </w:rPr>
            </w:pPr>
            <w:r w:rsidRPr="00F47C7F">
              <w:rPr>
                <w:rFonts w:ascii="Times New Roman" w:hAnsi="Times New Roman" w:cs="Times New Roman"/>
                <w:sz w:val="22"/>
                <w:szCs w:val="22"/>
              </w:rPr>
              <w:t>процент</w:t>
            </w:r>
          </w:p>
        </w:tc>
        <w:tc>
          <w:tcPr>
            <w:tcW w:w="1701" w:type="dxa"/>
            <w:tcBorders>
              <w:top w:val="single" w:sz="6" w:space="0" w:color="auto"/>
              <w:left w:val="single" w:sz="6" w:space="0" w:color="auto"/>
              <w:bottom w:val="single" w:sz="6" w:space="0" w:color="auto"/>
              <w:right w:val="single" w:sz="6" w:space="0" w:color="auto"/>
            </w:tcBorders>
          </w:tcPr>
          <w:p w:rsidR="001B1087" w:rsidRPr="00F47C7F" w:rsidRDefault="00E97145" w:rsidP="007D3D2A">
            <w:pPr>
              <w:pStyle w:val="ConsPlusCell"/>
              <w:widowControl/>
              <w:jc w:val="center"/>
              <w:rPr>
                <w:rFonts w:ascii="Times New Roman" w:hAnsi="Times New Roman" w:cs="Times New Roman"/>
                <w:sz w:val="22"/>
                <w:szCs w:val="22"/>
              </w:rPr>
            </w:pPr>
            <w:r w:rsidRPr="00F47C7F">
              <w:rPr>
                <w:rFonts w:ascii="Times New Roman" w:hAnsi="Times New Roman" w:cs="Times New Roman"/>
                <w:sz w:val="22"/>
                <w:szCs w:val="22"/>
              </w:rPr>
              <w:t>р</w:t>
            </w:r>
            <w:r w:rsidR="001B1087" w:rsidRPr="00F47C7F">
              <w:rPr>
                <w:rFonts w:ascii="Times New Roman" w:hAnsi="Times New Roman" w:cs="Times New Roman"/>
                <w:sz w:val="22"/>
                <w:szCs w:val="22"/>
              </w:rPr>
              <w:t>ост</w:t>
            </w:r>
          </w:p>
          <w:p w:rsidR="00E97145" w:rsidRPr="00F47C7F" w:rsidRDefault="00E97145" w:rsidP="007D3D2A">
            <w:pPr>
              <w:pStyle w:val="ConsPlusCell"/>
              <w:widowControl/>
              <w:jc w:val="center"/>
              <w:rPr>
                <w:rFonts w:ascii="Times New Roman" w:hAnsi="Times New Roman" w:cs="Times New Roman"/>
                <w:sz w:val="22"/>
                <w:szCs w:val="22"/>
              </w:rPr>
            </w:pPr>
          </w:p>
          <w:p w:rsidR="00E97145" w:rsidRPr="00F47C7F" w:rsidRDefault="00E97145" w:rsidP="007D3D2A">
            <w:pPr>
              <w:pStyle w:val="ConsPlusCell"/>
              <w:widowControl/>
              <w:jc w:val="center"/>
              <w:rPr>
                <w:rFonts w:ascii="Times New Roman" w:hAnsi="Times New Roman" w:cs="Times New Roman"/>
                <w:sz w:val="22"/>
                <w:szCs w:val="22"/>
              </w:rPr>
            </w:pPr>
          </w:p>
          <w:p w:rsidR="00E97145" w:rsidRPr="00F47C7F" w:rsidRDefault="00E97145" w:rsidP="007D3D2A">
            <w:pPr>
              <w:pStyle w:val="ConsPlusCell"/>
              <w:widowControl/>
              <w:jc w:val="center"/>
              <w:rPr>
                <w:rFonts w:ascii="Times New Roman" w:hAnsi="Times New Roman" w:cs="Times New Roman"/>
                <w:sz w:val="22"/>
                <w:szCs w:val="22"/>
              </w:rPr>
            </w:pPr>
          </w:p>
          <w:p w:rsidR="00E97145" w:rsidRPr="00F47C7F" w:rsidRDefault="00E97145" w:rsidP="007D3D2A">
            <w:pPr>
              <w:pStyle w:val="ConsPlusCell"/>
              <w:widowControl/>
              <w:jc w:val="center"/>
              <w:rPr>
                <w:rFonts w:ascii="Times New Roman" w:hAnsi="Times New Roman" w:cs="Times New Roman"/>
                <w:sz w:val="22"/>
                <w:szCs w:val="22"/>
              </w:rPr>
            </w:pPr>
          </w:p>
          <w:p w:rsidR="00E97145" w:rsidRPr="00F47C7F" w:rsidRDefault="00E97145" w:rsidP="00F47C7F">
            <w:pPr>
              <w:pStyle w:val="ConsPlusCell"/>
              <w:widowControl/>
              <w:jc w:val="center"/>
              <w:rPr>
                <w:rFonts w:ascii="Times New Roman" w:hAnsi="Times New Roman" w:cs="Times New Roman"/>
                <w:sz w:val="22"/>
                <w:szCs w:val="22"/>
              </w:rPr>
            </w:pPr>
            <w:r w:rsidRPr="00F47C7F">
              <w:rPr>
                <w:rFonts w:ascii="Times New Roman" w:hAnsi="Times New Roman" w:cs="Times New Roman"/>
                <w:sz w:val="22"/>
                <w:szCs w:val="22"/>
              </w:rPr>
              <w:t>стабильность</w:t>
            </w:r>
          </w:p>
        </w:tc>
        <w:tc>
          <w:tcPr>
            <w:tcW w:w="1417" w:type="dxa"/>
            <w:tcBorders>
              <w:top w:val="single" w:sz="6" w:space="0" w:color="auto"/>
              <w:left w:val="single" w:sz="6" w:space="0" w:color="auto"/>
              <w:bottom w:val="single" w:sz="6" w:space="0" w:color="auto"/>
              <w:right w:val="single" w:sz="6" w:space="0" w:color="auto"/>
            </w:tcBorders>
          </w:tcPr>
          <w:p w:rsidR="001B1087" w:rsidRPr="00F47C7F" w:rsidRDefault="001B1087" w:rsidP="00200EB9">
            <w:pPr>
              <w:pStyle w:val="ConsPlusCell"/>
              <w:widowControl/>
              <w:jc w:val="center"/>
              <w:rPr>
                <w:rFonts w:ascii="Times New Roman" w:hAnsi="Times New Roman" w:cs="Times New Roman"/>
                <w:strike/>
                <w:sz w:val="22"/>
                <w:szCs w:val="22"/>
                <w:highlight w:val="yellow"/>
              </w:rPr>
            </w:pPr>
            <w:r w:rsidRPr="00F47C7F">
              <w:rPr>
                <w:rFonts w:ascii="Times New Roman" w:hAnsi="Times New Roman" w:cs="Times New Roman"/>
                <w:sz w:val="22"/>
                <w:szCs w:val="22"/>
              </w:rPr>
              <w:t>Подсчет</w:t>
            </w:r>
          </w:p>
        </w:tc>
        <w:tc>
          <w:tcPr>
            <w:tcW w:w="1843" w:type="dxa"/>
            <w:tcBorders>
              <w:top w:val="single" w:sz="6" w:space="0" w:color="auto"/>
              <w:left w:val="single" w:sz="6" w:space="0" w:color="auto"/>
              <w:bottom w:val="single" w:sz="6" w:space="0" w:color="auto"/>
              <w:right w:val="single" w:sz="6" w:space="0" w:color="auto"/>
            </w:tcBorders>
          </w:tcPr>
          <w:p w:rsidR="001B1087" w:rsidRPr="00F47C7F" w:rsidRDefault="001B1087" w:rsidP="00200EB9">
            <w:pPr>
              <w:pStyle w:val="ConsPlusCell"/>
              <w:widowControl/>
              <w:jc w:val="center"/>
              <w:rPr>
                <w:rFonts w:ascii="Times New Roman" w:hAnsi="Times New Roman" w:cs="Times New Roman"/>
                <w:sz w:val="22"/>
                <w:szCs w:val="22"/>
              </w:rPr>
            </w:pPr>
            <w:r w:rsidRPr="00F47C7F">
              <w:rPr>
                <w:rFonts w:ascii="Times New Roman" w:hAnsi="Times New Roman" w:cs="Times New Roman"/>
                <w:sz w:val="22"/>
                <w:szCs w:val="22"/>
              </w:rPr>
              <w:t>Ведомственная статистика</w:t>
            </w:r>
          </w:p>
        </w:tc>
      </w:tr>
      <w:tr w:rsidR="00046180" w:rsidRPr="00F47C7F" w:rsidTr="00BE5C2D">
        <w:trPr>
          <w:cantSplit/>
          <w:trHeight w:val="158"/>
        </w:trPr>
        <w:tc>
          <w:tcPr>
            <w:tcW w:w="3544" w:type="dxa"/>
            <w:tcBorders>
              <w:top w:val="single" w:sz="6" w:space="0" w:color="auto"/>
              <w:left w:val="single" w:sz="6" w:space="0" w:color="auto"/>
              <w:bottom w:val="single" w:sz="6" w:space="0" w:color="auto"/>
              <w:right w:val="single" w:sz="6" w:space="0" w:color="auto"/>
            </w:tcBorders>
          </w:tcPr>
          <w:p w:rsidR="00046180" w:rsidRPr="00F47C7F" w:rsidRDefault="00DD5970" w:rsidP="00EA627D">
            <w:pPr>
              <w:pStyle w:val="1"/>
              <w:rPr>
                <w:rFonts w:ascii="Times New Roman" w:hAnsi="Times New Roman"/>
              </w:rPr>
            </w:pPr>
            <w:r>
              <w:rPr>
                <w:rFonts w:ascii="Times New Roman" w:hAnsi="Times New Roman"/>
              </w:rPr>
              <w:t>3</w:t>
            </w:r>
            <w:r w:rsidR="00046180" w:rsidRPr="00F47C7F">
              <w:rPr>
                <w:rFonts w:ascii="Times New Roman" w:hAnsi="Times New Roman"/>
              </w:rPr>
              <w:t xml:space="preserve">. Количество </w:t>
            </w:r>
            <w:r w:rsidR="00EA627D" w:rsidRPr="00F47C7F">
              <w:rPr>
                <w:rFonts w:ascii="Times New Roman" w:hAnsi="Times New Roman"/>
              </w:rPr>
              <w:t>ставок</w:t>
            </w:r>
            <w:r w:rsidR="00F47C7F">
              <w:rPr>
                <w:rFonts w:ascii="Times New Roman" w:hAnsi="Times New Roman"/>
              </w:rPr>
              <w:t xml:space="preserve"> </w:t>
            </w:r>
            <w:r w:rsidR="00CC02E7" w:rsidRPr="00F47C7F">
              <w:rPr>
                <w:rFonts w:ascii="Times New Roman" w:hAnsi="Times New Roman"/>
              </w:rPr>
              <w:t xml:space="preserve">специалистов </w:t>
            </w:r>
            <w:r w:rsidR="00046180" w:rsidRPr="00F47C7F">
              <w:rPr>
                <w:rFonts w:ascii="Times New Roman" w:hAnsi="Times New Roman"/>
              </w:rPr>
              <w:t>комиссий по делам несовершеннолетних и защите их прав</w:t>
            </w:r>
            <w:r>
              <w:rPr>
                <w:rFonts w:ascii="Times New Roman" w:hAnsi="Times New Roman"/>
              </w:rPr>
              <w:t>.</w:t>
            </w:r>
          </w:p>
        </w:tc>
        <w:tc>
          <w:tcPr>
            <w:tcW w:w="1418" w:type="dxa"/>
            <w:tcBorders>
              <w:top w:val="single" w:sz="6" w:space="0" w:color="auto"/>
              <w:left w:val="single" w:sz="6" w:space="0" w:color="auto"/>
              <w:bottom w:val="single" w:sz="6" w:space="0" w:color="auto"/>
              <w:right w:val="single" w:sz="6" w:space="0" w:color="auto"/>
            </w:tcBorders>
          </w:tcPr>
          <w:p w:rsidR="00046180" w:rsidRPr="00F47C7F" w:rsidRDefault="00046180" w:rsidP="002A62CE">
            <w:pPr>
              <w:pStyle w:val="ConsPlusCell"/>
              <w:jc w:val="center"/>
              <w:rPr>
                <w:rFonts w:ascii="Times New Roman" w:hAnsi="Times New Roman" w:cs="Times New Roman"/>
                <w:sz w:val="22"/>
                <w:szCs w:val="22"/>
              </w:rPr>
            </w:pPr>
            <w:r w:rsidRPr="00F47C7F">
              <w:rPr>
                <w:rFonts w:ascii="Times New Roman" w:hAnsi="Times New Roman" w:cs="Times New Roman"/>
                <w:sz w:val="22"/>
                <w:szCs w:val="22"/>
              </w:rPr>
              <w:t>единиц</w:t>
            </w:r>
          </w:p>
        </w:tc>
        <w:tc>
          <w:tcPr>
            <w:tcW w:w="1701" w:type="dxa"/>
            <w:tcBorders>
              <w:top w:val="single" w:sz="6" w:space="0" w:color="auto"/>
              <w:left w:val="single" w:sz="6" w:space="0" w:color="auto"/>
              <w:bottom w:val="single" w:sz="6" w:space="0" w:color="auto"/>
              <w:right w:val="single" w:sz="6" w:space="0" w:color="auto"/>
            </w:tcBorders>
          </w:tcPr>
          <w:p w:rsidR="00046180" w:rsidRPr="00F47C7F" w:rsidRDefault="00046180" w:rsidP="009740B7">
            <w:pPr>
              <w:pStyle w:val="ConsPlusCell"/>
              <w:widowControl/>
              <w:jc w:val="center"/>
              <w:rPr>
                <w:rFonts w:ascii="Times New Roman" w:hAnsi="Times New Roman" w:cs="Times New Roman"/>
                <w:sz w:val="22"/>
                <w:szCs w:val="22"/>
              </w:rPr>
            </w:pPr>
            <w:r w:rsidRPr="00F47C7F">
              <w:rPr>
                <w:rFonts w:ascii="Times New Roman" w:hAnsi="Times New Roman" w:cs="Times New Roman"/>
                <w:sz w:val="22"/>
                <w:szCs w:val="22"/>
              </w:rPr>
              <w:t>стабильность</w:t>
            </w:r>
          </w:p>
        </w:tc>
        <w:tc>
          <w:tcPr>
            <w:tcW w:w="1417" w:type="dxa"/>
            <w:tcBorders>
              <w:top w:val="single" w:sz="6" w:space="0" w:color="auto"/>
              <w:left w:val="single" w:sz="6" w:space="0" w:color="auto"/>
              <w:bottom w:val="single" w:sz="6" w:space="0" w:color="auto"/>
              <w:right w:val="single" w:sz="6" w:space="0" w:color="auto"/>
            </w:tcBorders>
          </w:tcPr>
          <w:p w:rsidR="00046180" w:rsidRPr="00F47C7F" w:rsidRDefault="00046180" w:rsidP="00200EB9">
            <w:pPr>
              <w:pStyle w:val="ConsPlusCell"/>
              <w:widowControl/>
              <w:jc w:val="center"/>
              <w:rPr>
                <w:rFonts w:ascii="Times New Roman" w:hAnsi="Times New Roman" w:cs="Times New Roman"/>
                <w:sz w:val="22"/>
                <w:szCs w:val="22"/>
              </w:rPr>
            </w:pPr>
            <w:r w:rsidRPr="00F47C7F">
              <w:rPr>
                <w:rFonts w:ascii="Times New Roman" w:hAnsi="Times New Roman" w:cs="Times New Roman"/>
                <w:sz w:val="22"/>
                <w:szCs w:val="22"/>
              </w:rPr>
              <w:t>Подсчет</w:t>
            </w:r>
          </w:p>
        </w:tc>
        <w:tc>
          <w:tcPr>
            <w:tcW w:w="1843" w:type="dxa"/>
            <w:tcBorders>
              <w:top w:val="single" w:sz="6" w:space="0" w:color="auto"/>
              <w:left w:val="single" w:sz="6" w:space="0" w:color="auto"/>
              <w:bottom w:val="single" w:sz="6" w:space="0" w:color="auto"/>
              <w:right w:val="single" w:sz="6" w:space="0" w:color="auto"/>
            </w:tcBorders>
          </w:tcPr>
          <w:p w:rsidR="00046180" w:rsidRPr="00F47C7F" w:rsidRDefault="00046180" w:rsidP="00200EB9">
            <w:pPr>
              <w:pStyle w:val="ConsPlusCell"/>
              <w:widowControl/>
              <w:jc w:val="center"/>
              <w:rPr>
                <w:rFonts w:ascii="Times New Roman" w:hAnsi="Times New Roman" w:cs="Times New Roman"/>
                <w:sz w:val="22"/>
                <w:szCs w:val="22"/>
              </w:rPr>
            </w:pPr>
            <w:r w:rsidRPr="00F47C7F">
              <w:rPr>
                <w:rFonts w:ascii="Times New Roman" w:hAnsi="Times New Roman" w:cs="Times New Roman"/>
                <w:sz w:val="22"/>
                <w:szCs w:val="22"/>
              </w:rPr>
              <w:t>Ведомственная статистика</w:t>
            </w:r>
          </w:p>
        </w:tc>
      </w:tr>
    </w:tbl>
    <w:p w:rsidR="00D52571" w:rsidRPr="003502FB" w:rsidRDefault="00D52571" w:rsidP="00F47C7F">
      <w:pPr>
        <w:autoSpaceDE w:val="0"/>
        <w:autoSpaceDN w:val="0"/>
        <w:adjustRightInd w:val="0"/>
        <w:spacing w:after="0" w:line="240" w:lineRule="auto"/>
        <w:jc w:val="center"/>
        <w:outlineLvl w:val="2"/>
        <w:rPr>
          <w:rFonts w:ascii="Times New Roman" w:hAnsi="Times New Roman"/>
          <w:b/>
          <w:sz w:val="24"/>
          <w:szCs w:val="24"/>
        </w:rPr>
      </w:pPr>
    </w:p>
    <w:p w:rsidR="00D52571" w:rsidRPr="00185378" w:rsidRDefault="00D52571" w:rsidP="00F47C7F">
      <w:pPr>
        <w:autoSpaceDE w:val="0"/>
        <w:autoSpaceDN w:val="0"/>
        <w:adjustRightInd w:val="0"/>
        <w:spacing w:after="0" w:line="240" w:lineRule="auto"/>
        <w:jc w:val="center"/>
        <w:outlineLvl w:val="2"/>
        <w:rPr>
          <w:rFonts w:ascii="Times New Roman" w:hAnsi="Times New Roman"/>
          <w:sz w:val="24"/>
          <w:szCs w:val="24"/>
        </w:rPr>
      </w:pPr>
      <w:r w:rsidRPr="00185378">
        <w:rPr>
          <w:rFonts w:ascii="Times New Roman" w:hAnsi="Times New Roman"/>
          <w:sz w:val="24"/>
          <w:szCs w:val="24"/>
        </w:rPr>
        <w:t>Раздел 4. Порядок управления ВЦП</w:t>
      </w:r>
    </w:p>
    <w:p w:rsidR="00D52571" w:rsidRPr="003502FB" w:rsidRDefault="00D52571" w:rsidP="00F47C7F">
      <w:pPr>
        <w:autoSpaceDE w:val="0"/>
        <w:autoSpaceDN w:val="0"/>
        <w:adjustRightInd w:val="0"/>
        <w:spacing w:after="0" w:line="240" w:lineRule="auto"/>
        <w:jc w:val="center"/>
        <w:outlineLvl w:val="2"/>
        <w:rPr>
          <w:rFonts w:ascii="Times New Roman" w:hAnsi="Times New Roman"/>
          <w:b/>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04"/>
      </w:tblGrid>
      <w:tr w:rsidR="00D52571" w:rsidRPr="00185378" w:rsidTr="00BE5C2D">
        <w:tc>
          <w:tcPr>
            <w:tcW w:w="3119" w:type="dxa"/>
          </w:tcPr>
          <w:p w:rsidR="00D52571" w:rsidRPr="00185378" w:rsidRDefault="00D52571" w:rsidP="002B0CCA">
            <w:pPr>
              <w:autoSpaceDE w:val="0"/>
              <w:autoSpaceDN w:val="0"/>
              <w:adjustRightInd w:val="0"/>
              <w:spacing w:after="0" w:line="240" w:lineRule="auto"/>
              <w:outlineLvl w:val="2"/>
              <w:rPr>
                <w:rFonts w:ascii="Times New Roman" w:hAnsi="Times New Roman"/>
                <w:b/>
              </w:rPr>
            </w:pPr>
            <w:proofErr w:type="gramStart"/>
            <w:r w:rsidRPr="00185378">
              <w:rPr>
                <w:rFonts w:ascii="Times New Roman" w:hAnsi="Times New Roman"/>
              </w:rPr>
              <w:t>Ответственный</w:t>
            </w:r>
            <w:proofErr w:type="gramEnd"/>
            <w:r w:rsidRPr="00185378">
              <w:rPr>
                <w:rFonts w:ascii="Times New Roman" w:hAnsi="Times New Roman"/>
              </w:rPr>
              <w:t xml:space="preserve"> за реализацию ВЦП (ф</w:t>
            </w:r>
            <w:r w:rsidR="005E51FD" w:rsidRPr="00185378">
              <w:rPr>
                <w:rFonts w:ascii="Times New Roman" w:hAnsi="Times New Roman"/>
              </w:rPr>
              <w:t xml:space="preserve">амилия, имя, отчество, </w:t>
            </w:r>
            <w:r w:rsidR="005E51FD" w:rsidRPr="00185378">
              <w:rPr>
                <w:rFonts w:ascii="Times New Roman" w:hAnsi="Times New Roman"/>
              </w:rPr>
              <w:lastRenderedPageBreak/>
              <w:t>должность)</w:t>
            </w:r>
          </w:p>
        </w:tc>
        <w:tc>
          <w:tcPr>
            <w:tcW w:w="6804" w:type="dxa"/>
          </w:tcPr>
          <w:p w:rsidR="00D52571" w:rsidRPr="00185378" w:rsidRDefault="00F0390E" w:rsidP="000662BC">
            <w:pPr>
              <w:autoSpaceDE w:val="0"/>
              <w:autoSpaceDN w:val="0"/>
              <w:adjustRightInd w:val="0"/>
              <w:spacing w:after="0" w:line="240" w:lineRule="auto"/>
              <w:outlineLvl w:val="2"/>
              <w:rPr>
                <w:rFonts w:ascii="Times New Roman" w:hAnsi="Times New Roman"/>
                <w:b/>
              </w:rPr>
            </w:pPr>
            <w:proofErr w:type="spellStart"/>
            <w:r w:rsidRPr="00185378">
              <w:rPr>
                <w:rFonts w:ascii="Times New Roman" w:hAnsi="Times New Roman"/>
              </w:rPr>
              <w:lastRenderedPageBreak/>
              <w:t>Шапарева</w:t>
            </w:r>
            <w:proofErr w:type="spellEnd"/>
            <w:r w:rsidRPr="00185378">
              <w:rPr>
                <w:rFonts w:ascii="Times New Roman" w:hAnsi="Times New Roman"/>
              </w:rPr>
              <w:t xml:space="preserve"> Маргарита Анатольевна</w:t>
            </w:r>
            <w:r w:rsidR="000662BC" w:rsidRPr="00185378">
              <w:rPr>
                <w:rFonts w:ascii="Times New Roman" w:hAnsi="Times New Roman"/>
              </w:rPr>
              <w:t xml:space="preserve"> </w:t>
            </w:r>
            <w:proofErr w:type="gramStart"/>
            <w:r w:rsidR="000662BC" w:rsidRPr="00185378">
              <w:rPr>
                <w:rFonts w:ascii="Times New Roman" w:hAnsi="Times New Roman"/>
              </w:rPr>
              <w:t>-</w:t>
            </w:r>
            <w:r w:rsidR="00D52571" w:rsidRPr="00185378">
              <w:rPr>
                <w:rFonts w:ascii="Times New Roman" w:hAnsi="Times New Roman"/>
                <w:bCs/>
              </w:rPr>
              <w:t>н</w:t>
            </w:r>
            <w:proofErr w:type="gramEnd"/>
            <w:r w:rsidR="00D52571" w:rsidRPr="00185378">
              <w:rPr>
                <w:rFonts w:ascii="Times New Roman" w:hAnsi="Times New Roman"/>
                <w:bCs/>
              </w:rPr>
              <w:t>ачальник Департамента по вопросам семьи и детей</w:t>
            </w:r>
            <w:r w:rsidR="004210B6" w:rsidRPr="00185378">
              <w:rPr>
                <w:rFonts w:ascii="Times New Roman" w:hAnsi="Times New Roman"/>
                <w:bCs/>
              </w:rPr>
              <w:t xml:space="preserve"> Томской области</w:t>
            </w:r>
          </w:p>
        </w:tc>
      </w:tr>
      <w:tr w:rsidR="002B0CCA" w:rsidRPr="00185378" w:rsidTr="00BE5C2D">
        <w:trPr>
          <w:trHeight w:val="889"/>
        </w:trPr>
        <w:tc>
          <w:tcPr>
            <w:tcW w:w="3119" w:type="dxa"/>
          </w:tcPr>
          <w:p w:rsidR="002B0CCA" w:rsidRPr="00185378" w:rsidRDefault="002B0CCA" w:rsidP="00AF07D9">
            <w:pPr>
              <w:autoSpaceDE w:val="0"/>
              <w:autoSpaceDN w:val="0"/>
              <w:adjustRightInd w:val="0"/>
              <w:spacing w:after="0" w:line="240" w:lineRule="auto"/>
              <w:outlineLvl w:val="2"/>
              <w:rPr>
                <w:rFonts w:ascii="Times New Roman" w:hAnsi="Times New Roman"/>
                <w:b/>
              </w:rPr>
            </w:pPr>
            <w:r w:rsidRPr="00185378">
              <w:rPr>
                <w:rFonts w:ascii="Times New Roman" w:hAnsi="Times New Roman"/>
              </w:rPr>
              <w:lastRenderedPageBreak/>
              <w:t>Порядок организации работы по реализации ВЦП</w:t>
            </w:r>
          </w:p>
        </w:tc>
        <w:tc>
          <w:tcPr>
            <w:tcW w:w="6804" w:type="dxa"/>
          </w:tcPr>
          <w:p w:rsidR="00185378" w:rsidRPr="00185378" w:rsidRDefault="00185378" w:rsidP="00185378">
            <w:pPr>
              <w:pStyle w:val="2"/>
              <w:jc w:val="both"/>
              <w:rPr>
                <w:b w:val="0"/>
                <w:bCs w:val="0"/>
                <w:sz w:val="22"/>
                <w:szCs w:val="22"/>
              </w:rPr>
            </w:pPr>
            <w:r w:rsidRPr="00185378">
              <w:rPr>
                <w:b w:val="0"/>
                <w:bCs w:val="0"/>
                <w:sz w:val="22"/>
                <w:szCs w:val="22"/>
              </w:rPr>
              <w:t>Администратор ВЦП - Департамент по вопросам семьи и детей Томской области.</w:t>
            </w:r>
          </w:p>
          <w:p w:rsidR="00185378" w:rsidRPr="00185378" w:rsidRDefault="00185378" w:rsidP="00185378">
            <w:pPr>
              <w:pStyle w:val="2"/>
              <w:jc w:val="both"/>
              <w:rPr>
                <w:b w:val="0"/>
                <w:bCs w:val="0"/>
                <w:sz w:val="22"/>
                <w:szCs w:val="22"/>
              </w:rPr>
            </w:pPr>
            <w:r w:rsidRPr="00185378">
              <w:rPr>
                <w:b w:val="0"/>
                <w:bCs w:val="0"/>
                <w:sz w:val="22"/>
                <w:szCs w:val="22"/>
              </w:rPr>
              <w:t>Реализация ВЦП осуществляется в соответствии с мероприятиями, предусмотренными разделом 6 ВЦП.</w:t>
            </w:r>
          </w:p>
          <w:p w:rsidR="00185378" w:rsidRPr="00185378" w:rsidRDefault="00185378" w:rsidP="00185378">
            <w:pPr>
              <w:pStyle w:val="2"/>
              <w:jc w:val="both"/>
              <w:rPr>
                <w:b w:val="0"/>
                <w:bCs w:val="0"/>
                <w:sz w:val="22"/>
                <w:szCs w:val="22"/>
              </w:rPr>
            </w:pPr>
            <w:r w:rsidRPr="00185378">
              <w:rPr>
                <w:b w:val="0"/>
                <w:bCs w:val="0"/>
                <w:sz w:val="22"/>
                <w:szCs w:val="22"/>
              </w:rPr>
              <w:t>Приказом Департамента по вопросам семьи и детей Томской области назначаются лица, ответственные за реализацию ВЦП и подготовку информации для ежеквартальной и ежегодной отчетности*</w:t>
            </w:r>
            <w:r w:rsidR="00BE5C2D">
              <w:rPr>
                <w:b w:val="0"/>
                <w:bCs w:val="0"/>
                <w:sz w:val="22"/>
                <w:szCs w:val="22"/>
              </w:rPr>
              <w:t>*</w:t>
            </w:r>
            <w:r w:rsidRPr="00185378">
              <w:rPr>
                <w:b w:val="0"/>
                <w:bCs w:val="0"/>
                <w:sz w:val="22"/>
                <w:szCs w:val="22"/>
              </w:rPr>
              <w:t xml:space="preserve">. </w:t>
            </w:r>
          </w:p>
          <w:p w:rsidR="00185378" w:rsidRPr="00185378" w:rsidRDefault="00185378" w:rsidP="00185378">
            <w:pPr>
              <w:pStyle w:val="2"/>
              <w:jc w:val="both"/>
              <w:rPr>
                <w:b w:val="0"/>
                <w:bCs w:val="0"/>
                <w:sz w:val="22"/>
                <w:szCs w:val="22"/>
              </w:rPr>
            </w:pPr>
            <w:r w:rsidRPr="00185378">
              <w:rPr>
                <w:b w:val="0"/>
                <w:bCs w:val="0"/>
                <w:sz w:val="22"/>
                <w:szCs w:val="22"/>
              </w:rPr>
              <w:t xml:space="preserve">В установленные сроки ответственными лицами обеспечивается сбор информации, проводится анализ итогов деятельности. В случае возникновения изменений в показателях, мероприятиях либо расходах на мероприятия, формируются предложения по внесению изменений в ВЦП. </w:t>
            </w:r>
          </w:p>
          <w:p w:rsidR="00185378" w:rsidRPr="00185378" w:rsidRDefault="00185378" w:rsidP="00185378">
            <w:pPr>
              <w:pStyle w:val="2"/>
              <w:jc w:val="both"/>
              <w:rPr>
                <w:b w:val="0"/>
                <w:bCs w:val="0"/>
                <w:sz w:val="22"/>
                <w:szCs w:val="22"/>
              </w:rPr>
            </w:pPr>
            <w:r w:rsidRPr="00185378">
              <w:rPr>
                <w:b w:val="0"/>
                <w:bCs w:val="0"/>
                <w:sz w:val="22"/>
                <w:szCs w:val="22"/>
              </w:rPr>
              <w:t>Лицо, ответственное за реализацию ВЦП в целом:</w:t>
            </w:r>
          </w:p>
          <w:p w:rsidR="00185378" w:rsidRPr="00185378" w:rsidRDefault="00185378" w:rsidP="00185378">
            <w:pPr>
              <w:pStyle w:val="2"/>
              <w:jc w:val="both"/>
              <w:rPr>
                <w:b w:val="0"/>
                <w:bCs w:val="0"/>
                <w:sz w:val="22"/>
                <w:szCs w:val="22"/>
              </w:rPr>
            </w:pPr>
            <w:r w:rsidRPr="00185378">
              <w:rPr>
                <w:b w:val="0"/>
                <w:bCs w:val="0"/>
                <w:sz w:val="22"/>
                <w:szCs w:val="22"/>
              </w:rPr>
              <w:t>- обеспечивает сбор информации для ежеквартального и ежегодного отчета о реализации ВЦП;</w:t>
            </w:r>
          </w:p>
          <w:p w:rsidR="00185378" w:rsidRPr="00185378" w:rsidRDefault="00185378" w:rsidP="00185378">
            <w:pPr>
              <w:pStyle w:val="2"/>
              <w:jc w:val="both"/>
              <w:rPr>
                <w:b w:val="0"/>
                <w:bCs w:val="0"/>
                <w:sz w:val="22"/>
                <w:szCs w:val="22"/>
              </w:rPr>
            </w:pPr>
            <w:r w:rsidRPr="00185378">
              <w:rPr>
                <w:b w:val="0"/>
                <w:bCs w:val="0"/>
                <w:sz w:val="22"/>
                <w:szCs w:val="22"/>
              </w:rPr>
              <w:t>- определяет возможность достижения результатов, обобщает предложения по внесению изменений в ВЦП;</w:t>
            </w:r>
          </w:p>
          <w:p w:rsidR="002B0CCA" w:rsidRPr="00185378" w:rsidRDefault="00185378" w:rsidP="008C228A">
            <w:pPr>
              <w:pStyle w:val="2"/>
              <w:jc w:val="both"/>
              <w:rPr>
                <w:sz w:val="22"/>
                <w:szCs w:val="22"/>
              </w:rPr>
            </w:pPr>
            <w:r w:rsidRPr="00185378">
              <w:rPr>
                <w:b w:val="0"/>
                <w:bCs w:val="0"/>
                <w:sz w:val="22"/>
                <w:szCs w:val="22"/>
              </w:rPr>
              <w:t xml:space="preserve">- готовит предложения по изменению мероприятий ВЦП, в </w:t>
            </w:r>
            <w:r w:rsidR="008C228A">
              <w:rPr>
                <w:b w:val="0"/>
                <w:bCs w:val="0"/>
                <w:sz w:val="22"/>
                <w:szCs w:val="22"/>
              </w:rPr>
              <w:t>том числе</w:t>
            </w:r>
            <w:r w:rsidRPr="00185378">
              <w:rPr>
                <w:b w:val="0"/>
                <w:bCs w:val="0"/>
                <w:sz w:val="22"/>
                <w:szCs w:val="22"/>
              </w:rPr>
              <w:t xml:space="preserve"> требующих дополнительного финансирования, и предоставляет для утверждения начальнику Департамента по вопросам семьи и детей Томской области.</w:t>
            </w:r>
          </w:p>
        </w:tc>
      </w:tr>
      <w:tr w:rsidR="00D52571" w:rsidRPr="00185378" w:rsidTr="00BE5C2D">
        <w:trPr>
          <w:trHeight w:val="730"/>
        </w:trPr>
        <w:tc>
          <w:tcPr>
            <w:tcW w:w="3119" w:type="dxa"/>
          </w:tcPr>
          <w:p w:rsidR="00D52571" w:rsidRPr="00185378" w:rsidRDefault="00185378" w:rsidP="002B0CCA">
            <w:pPr>
              <w:autoSpaceDE w:val="0"/>
              <w:autoSpaceDN w:val="0"/>
              <w:adjustRightInd w:val="0"/>
              <w:spacing w:after="0" w:line="240" w:lineRule="auto"/>
              <w:outlineLvl w:val="2"/>
              <w:rPr>
                <w:rFonts w:ascii="Times New Roman" w:hAnsi="Times New Roman"/>
              </w:rPr>
            </w:pPr>
            <w:proofErr w:type="gramStart"/>
            <w:r w:rsidRPr="00185378">
              <w:rPr>
                <w:rFonts w:ascii="Times New Roman" w:hAnsi="Times New Roman"/>
              </w:rPr>
              <w:t>Ответственный за ежеквартальный и ежегодный мониторинг ВЦП (фамилия, имя отчество (последнее – при наличии), должность)</w:t>
            </w:r>
            <w:proofErr w:type="gramEnd"/>
          </w:p>
        </w:tc>
        <w:tc>
          <w:tcPr>
            <w:tcW w:w="6804" w:type="dxa"/>
          </w:tcPr>
          <w:p w:rsidR="00D52571" w:rsidRPr="00185378" w:rsidRDefault="00CC0CD4" w:rsidP="00F47C7F">
            <w:pPr>
              <w:pStyle w:val="2"/>
              <w:rPr>
                <w:b w:val="0"/>
                <w:bCs w:val="0"/>
                <w:sz w:val="22"/>
                <w:szCs w:val="22"/>
              </w:rPr>
            </w:pPr>
            <w:r w:rsidRPr="00185378">
              <w:rPr>
                <w:b w:val="0"/>
                <w:bCs w:val="0"/>
                <w:sz w:val="22"/>
                <w:szCs w:val="22"/>
              </w:rPr>
              <w:t>Волкова Татьяна Ивановна</w:t>
            </w:r>
            <w:r w:rsidR="00CA39C2" w:rsidRPr="00185378">
              <w:rPr>
                <w:b w:val="0"/>
                <w:bCs w:val="0"/>
                <w:sz w:val="22"/>
                <w:szCs w:val="22"/>
              </w:rPr>
              <w:t xml:space="preserve"> – </w:t>
            </w:r>
            <w:r w:rsidR="00F47C7F">
              <w:rPr>
                <w:b w:val="0"/>
                <w:bCs w:val="0"/>
                <w:sz w:val="22"/>
                <w:szCs w:val="22"/>
              </w:rPr>
              <w:t>Председатель</w:t>
            </w:r>
            <w:r w:rsidR="00CA39C2" w:rsidRPr="00185378">
              <w:rPr>
                <w:b w:val="0"/>
                <w:bCs w:val="0"/>
                <w:sz w:val="22"/>
                <w:szCs w:val="22"/>
              </w:rPr>
              <w:t xml:space="preserve"> </w:t>
            </w:r>
            <w:r w:rsidR="00F47C7F">
              <w:rPr>
                <w:b w:val="0"/>
                <w:bCs w:val="0"/>
                <w:sz w:val="22"/>
                <w:szCs w:val="22"/>
              </w:rPr>
              <w:t>К</w:t>
            </w:r>
            <w:r w:rsidR="00D52571" w:rsidRPr="00185378">
              <w:rPr>
                <w:b w:val="0"/>
                <w:bCs w:val="0"/>
                <w:sz w:val="22"/>
                <w:szCs w:val="22"/>
              </w:rPr>
              <w:t xml:space="preserve">омитета </w:t>
            </w:r>
            <w:r w:rsidR="00F47C7F">
              <w:rPr>
                <w:b w:val="0"/>
                <w:bCs w:val="0"/>
                <w:sz w:val="22"/>
                <w:szCs w:val="22"/>
              </w:rPr>
              <w:t>по организации предоставления услуг</w:t>
            </w:r>
            <w:r w:rsidR="009D5826" w:rsidRPr="00185378">
              <w:rPr>
                <w:b w:val="0"/>
                <w:bCs w:val="0"/>
                <w:sz w:val="22"/>
                <w:szCs w:val="22"/>
              </w:rPr>
              <w:t xml:space="preserve"> Департамента по вопросам семьи и детей Томской области</w:t>
            </w:r>
          </w:p>
        </w:tc>
      </w:tr>
    </w:tbl>
    <w:p w:rsidR="00D52571" w:rsidRPr="00B54BC3" w:rsidRDefault="00B54BC3" w:rsidP="00F47C7F">
      <w:pPr>
        <w:autoSpaceDE w:val="0"/>
        <w:autoSpaceDN w:val="0"/>
        <w:adjustRightInd w:val="0"/>
        <w:spacing w:after="0" w:line="240" w:lineRule="auto"/>
        <w:jc w:val="both"/>
        <w:outlineLvl w:val="2"/>
        <w:rPr>
          <w:rFonts w:ascii="Times New Roman" w:hAnsi="Times New Roman"/>
          <w:sz w:val="18"/>
          <w:szCs w:val="18"/>
        </w:rPr>
      </w:pPr>
      <w:proofErr w:type="gramStart"/>
      <w:r w:rsidRPr="00B54BC3">
        <w:rPr>
          <w:rFonts w:ascii="Times New Roman" w:hAnsi="Times New Roman"/>
          <w:sz w:val="18"/>
          <w:szCs w:val="18"/>
        </w:rPr>
        <w:t>** ежеквартальный и ежегодный мониторинг осуществляется в рамках мониторинга государственной программы Томской области, в состав которой входит ВЦП, в порядке и сроки, установленные Порядком принятия решений о разработке государственных программ Томской области, их формирования и реализации, утвержденным Постановлением Администрации Томской области от 07.12.2011 №389а «О Порядке разработки, утверждения, реализации и мониторинга ведомственных целевых программ Томской области».</w:t>
      </w:r>
      <w:proofErr w:type="gramEnd"/>
    </w:p>
    <w:p w:rsidR="00F47C7F" w:rsidRPr="000E46D5" w:rsidRDefault="00F47C7F" w:rsidP="000E46D5">
      <w:pPr>
        <w:autoSpaceDE w:val="0"/>
        <w:autoSpaceDN w:val="0"/>
        <w:adjustRightInd w:val="0"/>
        <w:spacing w:after="0" w:line="240" w:lineRule="auto"/>
        <w:jc w:val="center"/>
        <w:rPr>
          <w:rFonts w:ascii="Times New Roman" w:hAnsi="Times New Roman"/>
          <w:szCs w:val="24"/>
        </w:rPr>
      </w:pPr>
    </w:p>
    <w:p w:rsidR="00D52571" w:rsidRDefault="00D52571" w:rsidP="000E46D5">
      <w:pPr>
        <w:autoSpaceDE w:val="0"/>
        <w:autoSpaceDN w:val="0"/>
        <w:adjustRightInd w:val="0"/>
        <w:spacing w:after="0" w:line="240" w:lineRule="auto"/>
        <w:jc w:val="center"/>
        <w:rPr>
          <w:rFonts w:ascii="Times New Roman" w:hAnsi="Times New Roman"/>
          <w:sz w:val="24"/>
          <w:szCs w:val="24"/>
        </w:rPr>
      </w:pPr>
      <w:r w:rsidRPr="00185378">
        <w:rPr>
          <w:rFonts w:ascii="Times New Roman" w:hAnsi="Times New Roman"/>
          <w:sz w:val="24"/>
          <w:szCs w:val="24"/>
        </w:rPr>
        <w:t>Раздел 5. Оценка рисков реализации ВЦП</w:t>
      </w:r>
    </w:p>
    <w:p w:rsidR="00F47C7F" w:rsidRPr="00185378" w:rsidRDefault="00F47C7F" w:rsidP="000E46D5">
      <w:pPr>
        <w:autoSpaceDE w:val="0"/>
        <w:autoSpaceDN w:val="0"/>
        <w:adjustRightInd w:val="0"/>
        <w:spacing w:after="0" w:line="240" w:lineRule="auto"/>
        <w:jc w:val="center"/>
        <w:rPr>
          <w:rFonts w:ascii="Times New Roman" w:hAnsi="Times New Roman"/>
          <w:sz w:val="24"/>
          <w:szCs w:val="24"/>
        </w:rPr>
      </w:pPr>
    </w:p>
    <w:tbl>
      <w:tblPr>
        <w:tblW w:w="9923" w:type="dxa"/>
        <w:tblInd w:w="70" w:type="dxa"/>
        <w:tblLayout w:type="fixed"/>
        <w:tblCellMar>
          <w:left w:w="70" w:type="dxa"/>
          <w:right w:w="70" w:type="dxa"/>
        </w:tblCellMar>
        <w:tblLook w:val="0000" w:firstRow="0" w:lastRow="0" w:firstColumn="0" w:lastColumn="0" w:noHBand="0" w:noVBand="0"/>
      </w:tblPr>
      <w:tblGrid>
        <w:gridCol w:w="5387"/>
        <w:gridCol w:w="4536"/>
      </w:tblGrid>
      <w:tr w:rsidR="00D52571" w:rsidRPr="00185378" w:rsidTr="00BE5C2D">
        <w:trPr>
          <w:cantSplit/>
          <w:trHeight w:val="360"/>
        </w:trPr>
        <w:tc>
          <w:tcPr>
            <w:tcW w:w="5387" w:type="dxa"/>
            <w:tcBorders>
              <w:top w:val="single" w:sz="6" w:space="0" w:color="auto"/>
              <w:left w:val="single" w:sz="6" w:space="0" w:color="auto"/>
              <w:bottom w:val="single" w:sz="6" w:space="0" w:color="auto"/>
              <w:right w:val="single" w:sz="6" w:space="0" w:color="auto"/>
            </w:tcBorders>
          </w:tcPr>
          <w:p w:rsidR="00D52571" w:rsidRPr="00185378" w:rsidRDefault="00D52571" w:rsidP="00F47C7F">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Описание рисков</w:t>
            </w:r>
          </w:p>
        </w:tc>
        <w:tc>
          <w:tcPr>
            <w:tcW w:w="4536" w:type="dxa"/>
            <w:tcBorders>
              <w:top w:val="single" w:sz="6" w:space="0" w:color="auto"/>
              <w:left w:val="single" w:sz="6" w:space="0" w:color="auto"/>
              <w:bottom w:val="single" w:sz="6" w:space="0" w:color="auto"/>
              <w:right w:val="single" w:sz="6" w:space="0" w:color="auto"/>
            </w:tcBorders>
          </w:tcPr>
          <w:p w:rsidR="00D52571" w:rsidRPr="00185378" w:rsidRDefault="00D52571" w:rsidP="00F47C7F">
            <w:pPr>
              <w:pStyle w:val="ConsPlusCell"/>
              <w:widowControl/>
              <w:jc w:val="center"/>
              <w:rPr>
                <w:rFonts w:ascii="Times New Roman" w:hAnsi="Times New Roman" w:cs="Times New Roman"/>
                <w:sz w:val="22"/>
                <w:szCs w:val="22"/>
              </w:rPr>
            </w:pPr>
            <w:r w:rsidRPr="00185378">
              <w:rPr>
                <w:rFonts w:ascii="Times New Roman" w:hAnsi="Times New Roman" w:cs="Times New Roman"/>
                <w:sz w:val="22"/>
                <w:szCs w:val="22"/>
              </w:rPr>
              <w:t>Оценка возможного влияния  рисков на реализацию ВЦП</w:t>
            </w:r>
          </w:p>
        </w:tc>
      </w:tr>
      <w:tr w:rsidR="00D52571" w:rsidRPr="00185378" w:rsidTr="00BE5C2D">
        <w:trPr>
          <w:cantSplit/>
          <w:trHeight w:val="360"/>
        </w:trPr>
        <w:tc>
          <w:tcPr>
            <w:tcW w:w="5387" w:type="dxa"/>
            <w:tcBorders>
              <w:top w:val="single" w:sz="6" w:space="0" w:color="auto"/>
              <w:left w:val="single" w:sz="6" w:space="0" w:color="auto"/>
              <w:bottom w:val="single" w:sz="6" w:space="0" w:color="auto"/>
              <w:right w:val="single" w:sz="6" w:space="0" w:color="auto"/>
            </w:tcBorders>
          </w:tcPr>
          <w:p w:rsidR="00D52571" w:rsidRPr="00185378" w:rsidRDefault="00D52571" w:rsidP="00BE5C2D">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1. Необеспеченность квалифицированными кадрами</w:t>
            </w:r>
          </w:p>
        </w:tc>
        <w:tc>
          <w:tcPr>
            <w:tcW w:w="4536" w:type="dxa"/>
            <w:tcBorders>
              <w:top w:val="single" w:sz="6" w:space="0" w:color="auto"/>
              <w:left w:val="single" w:sz="6" w:space="0" w:color="auto"/>
              <w:bottom w:val="single" w:sz="6" w:space="0" w:color="auto"/>
              <w:right w:val="single" w:sz="6" w:space="0" w:color="auto"/>
            </w:tcBorders>
          </w:tcPr>
          <w:p w:rsidR="00D52571" w:rsidRPr="00185378" w:rsidRDefault="00D52571" w:rsidP="00867722">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Снижение качества предоставляемых услуг</w:t>
            </w:r>
          </w:p>
        </w:tc>
      </w:tr>
      <w:tr w:rsidR="00D52571" w:rsidRPr="00185378" w:rsidTr="00BE5C2D">
        <w:trPr>
          <w:cantSplit/>
          <w:trHeight w:val="512"/>
        </w:trPr>
        <w:tc>
          <w:tcPr>
            <w:tcW w:w="5387" w:type="dxa"/>
            <w:tcBorders>
              <w:top w:val="single" w:sz="6" w:space="0" w:color="auto"/>
              <w:left w:val="single" w:sz="6" w:space="0" w:color="auto"/>
              <w:bottom w:val="single" w:sz="6" w:space="0" w:color="auto"/>
              <w:right w:val="single" w:sz="6" w:space="0" w:color="auto"/>
            </w:tcBorders>
          </w:tcPr>
          <w:p w:rsidR="00D52571" w:rsidRPr="00185378" w:rsidRDefault="00D52571" w:rsidP="00867722">
            <w:pPr>
              <w:pStyle w:val="ConsPlusCell"/>
              <w:widowControl/>
              <w:rPr>
                <w:rFonts w:ascii="Times New Roman" w:hAnsi="Times New Roman" w:cs="Times New Roman"/>
                <w:sz w:val="22"/>
                <w:szCs w:val="22"/>
              </w:rPr>
            </w:pPr>
            <w:r w:rsidRPr="00185378">
              <w:rPr>
                <w:rFonts w:ascii="Times New Roman" w:hAnsi="Times New Roman"/>
                <w:bCs/>
                <w:sz w:val="22"/>
                <w:szCs w:val="22"/>
              </w:rPr>
              <w:t xml:space="preserve">2. Ухудшение материально-технической базы учреждений </w:t>
            </w:r>
          </w:p>
        </w:tc>
        <w:tc>
          <w:tcPr>
            <w:tcW w:w="4536" w:type="dxa"/>
            <w:tcBorders>
              <w:top w:val="single" w:sz="6" w:space="0" w:color="auto"/>
              <w:left w:val="single" w:sz="6" w:space="0" w:color="auto"/>
              <w:bottom w:val="single" w:sz="6" w:space="0" w:color="auto"/>
              <w:right w:val="single" w:sz="6" w:space="0" w:color="auto"/>
            </w:tcBorders>
          </w:tcPr>
          <w:p w:rsidR="00D52571" w:rsidRPr="00185378" w:rsidRDefault="00D52571" w:rsidP="00867722">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Снижение качества и количества предоставляемых услуг</w:t>
            </w:r>
          </w:p>
        </w:tc>
      </w:tr>
      <w:tr w:rsidR="00D52571" w:rsidRPr="00185378" w:rsidTr="00BE5C2D">
        <w:trPr>
          <w:cantSplit/>
          <w:trHeight w:val="360"/>
        </w:trPr>
        <w:tc>
          <w:tcPr>
            <w:tcW w:w="5387" w:type="dxa"/>
            <w:tcBorders>
              <w:top w:val="single" w:sz="6" w:space="0" w:color="auto"/>
              <w:left w:val="single" w:sz="6" w:space="0" w:color="auto"/>
              <w:bottom w:val="single" w:sz="6" w:space="0" w:color="auto"/>
              <w:right w:val="single" w:sz="6" w:space="0" w:color="auto"/>
            </w:tcBorders>
          </w:tcPr>
          <w:p w:rsidR="00D52571" w:rsidRPr="00185378" w:rsidRDefault="00D52571" w:rsidP="00867722">
            <w:pPr>
              <w:spacing w:after="0" w:line="240" w:lineRule="auto"/>
              <w:jc w:val="both"/>
              <w:rPr>
                <w:rFonts w:ascii="Times New Roman" w:hAnsi="Times New Roman"/>
              </w:rPr>
            </w:pPr>
            <w:r w:rsidRPr="00185378">
              <w:rPr>
                <w:rFonts w:ascii="Times New Roman" w:hAnsi="Times New Roman"/>
              </w:rPr>
              <w:t>3. Возникновение транспортных проблем по доставке детей с ограниченными возможностями в учреждения для</w:t>
            </w:r>
            <w:r w:rsidR="00BE5C2D">
              <w:rPr>
                <w:rFonts w:ascii="Times New Roman" w:hAnsi="Times New Roman"/>
              </w:rPr>
              <w:t xml:space="preserve"> проведения курсов реабилитации</w:t>
            </w:r>
          </w:p>
        </w:tc>
        <w:tc>
          <w:tcPr>
            <w:tcW w:w="4536" w:type="dxa"/>
            <w:tcBorders>
              <w:top w:val="single" w:sz="6" w:space="0" w:color="auto"/>
              <w:left w:val="single" w:sz="6" w:space="0" w:color="auto"/>
              <w:bottom w:val="single" w:sz="6" w:space="0" w:color="auto"/>
              <w:right w:val="single" w:sz="6" w:space="0" w:color="auto"/>
            </w:tcBorders>
          </w:tcPr>
          <w:p w:rsidR="00D52571" w:rsidRPr="00185378" w:rsidRDefault="00D52571" w:rsidP="00867722">
            <w:pPr>
              <w:pStyle w:val="ConsPlusCell"/>
              <w:widowControl/>
              <w:rPr>
                <w:rFonts w:ascii="Times New Roman" w:hAnsi="Times New Roman" w:cs="Times New Roman"/>
                <w:sz w:val="22"/>
                <w:szCs w:val="22"/>
              </w:rPr>
            </w:pPr>
            <w:r w:rsidRPr="00185378">
              <w:rPr>
                <w:rFonts w:ascii="Times New Roman" w:hAnsi="Times New Roman" w:cs="Times New Roman"/>
                <w:sz w:val="22"/>
                <w:szCs w:val="22"/>
              </w:rPr>
              <w:t>Уменьшение числа детей с ограниченными возможностями, получивших реабилитационные услуги</w:t>
            </w:r>
          </w:p>
        </w:tc>
      </w:tr>
      <w:tr w:rsidR="00D52571" w:rsidRPr="00185378" w:rsidTr="00BE5C2D">
        <w:trPr>
          <w:cantSplit/>
          <w:trHeight w:val="240"/>
        </w:trPr>
        <w:tc>
          <w:tcPr>
            <w:tcW w:w="5387" w:type="dxa"/>
            <w:tcBorders>
              <w:top w:val="single" w:sz="6" w:space="0" w:color="auto"/>
              <w:left w:val="single" w:sz="6" w:space="0" w:color="auto"/>
              <w:bottom w:val="single" w:sz="6" w:space="0" w:color="auto"/>
              <w:right w:val="single" w:sz="6" w:space="0" w:color="auto"/>
            </w:tcBorders>
          </w:tcPr>
          <w:p w:rsidR="00D52571" w:rsidRPr="00185378" w:rsidRDefault="00BB1101" w:rsidP="00BE5C2D">
            <w:pPr>
              <w:pStyle w:val="2"/>
              <w:rPr>
                <w:b w:val="0"/>
                <w:sz w:val="22"/>
                <w:szCs w:val="22"/>
              </w:rPr>
            </w:pPr>
            <w:r>
              <w:rPr>
                <w:b w:val="0"/>
                <w:sz w:val="22"/>
                <w:szCs w:val="22"/>
              </w:rPr>
              <w:t xml:space="preserve">4. </w:t>
            </w:r>
            <w:r w:rsidR="00D52571" w:rsidRPr="00185378">
              <w:rPr>
                <w:b w:val="0"/>
                <w:sz w:val="22"/>
                <w:szCs w:val="22"/>
              </w:rPr>
              <w:t>Возможные ко</w:t>
            </w:r>
            <w:r w:rsidR="00BE5C2D">
              <w:rPr>
                <w:b w:val="0"/>
                <w:sz w:val="22"/>
                <w:szCs w:val="22"/>
              </w:rPr>
              <w:t xml:space="preserve">свенные последствия реализации </w:t>
            </w:r>
            <w:r w:rsidR="00D52571" w:rsidRPr="00185378">
              <w:rPr>
                <w:b w:val="0"/>
                <w:sz w:val="22"/>
                <w:szCs w:val="22"/>
              </w:rPr>
              <w:t xml:space="preserve">ВЦП, носящие отрицательный характер </w:t>
            </w:r>
          </w:p>
        </w:tc>
        <w:tc>
          <w:tcPr>
            <w:tcW w:w="4536" w:type="dxa"/>
            <w:tcBorders>
              <w:top w:val="single" w:sz="6" w:space="0" w:color="auto"/>
              <w:left w:val="single" w:sz="6" w:space="0" w:color="auto"/>
              <w:bottom w:val="single" w:sz="6" w:space="0" w:color="auto"/>
              <w:right w:val="single" w:sz="6" w:space="0" w:color="auto"/>
            </w:tcBorders>
          </w:tcPr>
          <w:p w:rsidR="00D52571" w:rsidRPr="00185378" w:rsidRDefault="006176F6" w:rsidP="006F091B">
            <w:pPr>
              <w:pStyle w:val="10"/>
              <w:spacing w:after="0" w:line="240" w:lineRule="auto"/>
              <w:ind w:left="0"/>
              <w:jc w:val="both"/>
              <w:rPr>
                <w:rFonts w:ascii="Times New Roman" w:hAnsi="Times New Roman"/>
                <w:bCs/>
              </w:rPr>
            </w:pPr>
            <w:r w:rsidRPr="00185378">
              <w:rPr>
                <w:rFonts w:ascii="Times New Roman" w:hAnsi="Times New Roman"/>
                <w:bCs/>
              </w:rPr>
              <w:t>Отсутствуют</w:t>
            </w:r>
          </w:p>
        </w:tc>
      </w:tr>
    </w:tbl>
    <w:p w:rsidR="007816C6" w:rsidRPr="003502FB" w:rsidRDefault="007816C6" w:rsidP="00960C93">
      <w:pPr>
        <w:autoSpaceDE w:val="0"/>
        <w:autoSpaceDN w:val="0"/>
        <w:adjustRightInd w:val="0"/>
        <w:rPr>
          <w:sz w:val="24"/>
          <w:szCs w:val="24"/>
        </w:rPr>
        <w:sectPr w:rsidR="007816C6" w:rsidRPr="003502FB" w:rsidSect="00C8404E">
          <w:footerReference w:type="even" r:id="rId9"/>
          <w:footerReference w:type="default" r:id="rId10"/>
          <w:footerReference w:type="first" r:id="rId11"/>
          <w:pgSz w:w="11906" w:h="16838" w:code="9"/>
          <w:pgMar w:top="567" w:right="567" w:bottom="567" w:left="1418" w:header="397" w:footer="397" w:gutter="0"/>
          <w:pgNumType w:start="0"/>
          <w:cols w:space="708"/>
          <w:titlePg/>
          <w:docGrid w:linePitch="360"/>
        </w:sectPr>
      </w:pPr>
    </w:p>
    <w:p w:rsidR="007816C6" w:rsidRDefault="007816C6" w:rsidP="009C547A">
      <w:pPr>
        <w:autoSpaceDE w:val="0"/>
        <w:autoSpaceDN w:val="0"/>
        <w:adjustRightInd w:val="0"/>
        <w:spacing w:after="0" w:line="240" w:lineRule="auto"/>
        <w:jc w:val="center"/>
        <w:rPr>
          <w:rFonts w:ascii="Times New Roman" w:hAnsi="Times New Roman"/>
          <w:bCs/>
          <w:sz w:val="24"/>
          <w:szCs w:val="24"/>
        </w:rPr>
      </w:pPr>
    </w:p>
    <w:p w:rsidR="00D52571" w:rsidRDefault="009D5F5C" w:rsidP="009C547A">
      <w:pPr>
        <w:autoSpaceDE w:val="0"/>
        <w:autoSpaceDN w:val="0"/>
        <w:adjustRightInd w:val="0"/>
        <w:spacing w:after="0" w:line="240" w:lineRule="auto"/>
        <w:jc w:val="center"/>
        <w:rPr>
          <w:rFonts w:ascii="Times New Roman" w:hAnsi="Times New Roman"/>
          <w:bCs/>
          <w:sz w:val="24"/>
          <w:szCs w:val="24"/>
        </w:rPr>
      </w:pPr>
      <w:r w:rsidRPr="003502FB">
        <w:rPr>
          <w:rFonts w:ascii="Times New Roman" w:hAnsi="Times New Roman"/>
          <w:bCs/>
          <w:sz w:val="24"/>
          <w:szCs w:val="24"/>
        </w:rPr>
        <w:t xml:space="preserve">Раздел 6. </w:t>
      </w:r>
      <w:r w:rsidR="00D52571" w:rsidRPr="003502FB">
        <w:rPr>
          <w:rFonts w:ascii="Times New Roman" w:hAnsi="Times New Roman"/>
          <w:bCs/>
          <w:sz w:val="24"/>
          <w:szCs w:val="24"/>
        </w:rPr>
        <w:t>Мероприятия ВЦП</w:t>
      </w:r>
    </w:p>
    <w:p w:rsidR="00F47C7F" w:rsidRDefault="00F47C7F" w:rsidP="009C547A">
      <w:pPr>
        <w:autoSpaceDE w:val="0"/>
        <w:autoSpaceDN w:val="0"/>
        <w:adjustRightInd w:val="0"/>
        <w:spacing w:after="0" w:line="240" w:lineRule="auto"/>
        <w:jc w:val="center"/>
        <w:rPr>
          <w:rFonts w:ascii="Times New Roman" w:hAnsi="Times New Roman"/>
          <w:bCs/>
          <w:sz w:val="24"/>
          <w:szCs w:val="24"/>
        </w:rPr>
      </w:pPr>
    </w:p>
    <w:tbl>
      <w:tblPr>
        <w:tblW w:w="15586" w:type="dxa"/>
        <w:tblInd w:w="70" w:type="dxa"/>
        <w:tblLayout w:type="fixed"/>
        <w:tblCellMar>
          <w:left w:w="70" w:type="dxa"/>
          <w:right w:w="70" w:type="dxa"/>
        </w:tblCellMar>
        <w:tblLook w:val="0000" w:firstRow="0" w:lastRow="0" w:firstColumn="0" w:lastColumn="0" w:noHBand="0" w:noVBand="0"/>
      </w:tblPr>
      <w:tblGrid>
        <w:gridCol w:w="540"/>
        <w:gridCol w:w="1260"/>
        <w:gridCol w:w="1744"/>
        <w:gridCol w:w="709"/>
        <w:gridCol w:w="709"/>
        <w:gridCol w:w="1842"/>
        <w:gridCol w:w="1087"/>
        <w:gridCol w:w="945"/>
        <w:gridCol w:w="945"/>
        <w:gridCol w:w="945"/>
        <w:gridCol w:w="1620"/>
        <w:gridCol w:w="922"/>
        <w:gridCol w:w="766"/>
        <w:gridCol w:w="779"/>
        <w:gridCol w:w="773"/>
      </w:tblGrid>
      <w:tr w:rsidR="00457D40" w:rsidRPr="00457D40" w:rsidTr="00F13503">
        <w:trPr>
          <w:cantSplit/>
          <w:trHeight w:val="341"/>
        </w:trPr>
        <w:tc>
          <w:tcPr>
            <w:tcW w:w="540" w:type="dxa"/>
            <w:vMerge w:val="restart"/>
            <w:tcBorders>
              <w:top w:val="single" w:sz="6" w:space="0" w:color="auto"/>
              <w:left w:val="single" w:sz="6" w:space="0" w:color="auto"/>
              <w:bottom w:val="nil"/>
              <w:right w:val="single" w:sz="6" w:space="0" w:color="auto"/>
            </w:tcBorders>
            <w:vAlign w:val="center"/>
          </w:tcPr>
          <w:p w:rsidR="00457D40" w:rsidRPr="00457D40" w:rsidRDefault="00457D40" w:rsidP="00457D40">
            <w:pPr>
              <w:pStyle w:val="ConsPlusCell"/>
              <w:jc w:val="center"/>
              <w:rPr>
                <w:rFonts w:ascii="Times New Roman" w:hAnsi="Times New Roman" w:cs="Times New Roman"/>
                <w:sz w:val="16"/>
                <w:szCs w:val="16"/>
              </w:rPr>
            </w:pPr>
            <w:r w:rsidRPr="00457D40">
              <w:rPr>
                <w:rFonts w:ascii="Times New Roman" w:hAnsi="Times New Roman" w:cs="Times New Roman"/>
                <w:sz w:val="16"/>
                <w:szCs w:val="16"/>
              </w:rPr>
              <w:t xml:space="preserve">№№ </w:t>
            </w:r>
            <w:proofErr w:type="gramStart"/>
            <w:r w:rsidRPr="00457D40">
              <w:rPr>
                <w:rFonts w:ascii="Times New Roman" w:hAnsi="Times New Roman" w:cs="Times New Roman"/>
                <w:sz w:val="16"/>
                <w:szCs w:val="16"/>
              </w:rPr>
              <w:t>п</w:t>
            </w:r>
            <w:proofErr w:type="gramEnd"/>
            <w:r w:rsidRPr="00457D40">
              <w:rPr>
                <w:rFonts w:ascii="Times New Roman" w:hAnsi="Times New Roman" w:cs="Times New Roman"/>
                <w:sz w:val="16"/>
                <w:szCs w:val="16"/>
              </w:rPr>
              <w:t>/п</w:t>
            </w:r>
          </w:p>
        </w:tc>
        <w:tc>
          <w:tcPr>
            <w:tcW w:w="1260" w:type="dxa"/>
            <w:vMerge w:val="restart"/>
            <w:tcBorders>
              <w:top w:val="single" w:sz="6" w:space="0" w:color="auto"/>
              <w:left w:val="single" w:sz="6" w:space="0" w:color="auto"/>
              <w:bottom w:val="nil"/>
              <w:right w:val="single" w:sz="6" w:space="0" w:color="auto"/>
            </w:tcBorders>
            <w:vAlign w:val="center"/>
          </w:tcPr>
          <w:p w:rsidR="00457D40" w:rsidRPr="00457D40" w:rsidRDefault="00457D40" w:rsidP="00457D40">
            <w:pPr>
              <w:pStyle w:val="ConsPlusCell"/>
              <w:jc w:val="center"/>
              <w:rPr>
                <w:rFonts w:ascii="Times New Roman" w:hAnsi="Times New Roman" w:cs="Times New Roman"/>
                <w:sz w:val="16"/>
                <w:szCs w:val="16"/>
              </w:rPr>
            </w:pPr>
            <w:r w:rsidRPr="00457D40">
              <w:rPr>
                <w:rFonts w:ascii="Times New Roman" w:hAnsi="Times New Roman" w:cs="Times New Roman"/>
                <w:sz w:val="16"/>
                <w:szCs w:val="16"/>
              </w:rPr>
              <w:t>Наименование мероприятия</w:t>
            </w:r>
          </w:p>
        </w:tc>
        <w:tc>
          <w:tcPr>
            <w:tcW w:w="1744" w:type="dxa"/>
            <w:vMerge w:val="restart"/>
            <w:tcBorders>
              <w:top w:val="single" w:sz="6" w:space="0" w:color="auto"/>
              <w:left w:val="single" w:sz="6" w:space="0" w:color="auto"/>
              <w:bottom w:val="nil"/>
              <w:right w:val="single" w:sz="6" w:space="0" w:color="auto"/>
            </w:tcBorders>
            <w:vAlign w:val="center"/>
          </w:tcPr>
          <w:p w:rsidR="00457D40" w:rsidRPr="00457D40" w:rsidRDefault="00457D40" w:rsidP="00457D40">
            <w:pPr>
              <w:pStyle w:val="ConsPlusCell"/>
              <w:jc w:val="center"/>
              <w:rPr>
                <w:rFonts w:ascii="Times New Roman" w:hAnsi="Times New Roman" w:cs="Times New Roman"/>
                <w:sz w:val="16"/>
                <w:szCs w:val="16"/>
              </w:rPr>
            </w:pPr>
            <w:r w:rsidRPr="00457D40">
              <w:rPr>
                <w:rFonts w:ascii="Times New Roman" w:hAnsi="Times New Roman" w:cs="Times New Roman"/>
                <w:sz w:val="16"/>
                <w:szCs w:val="16"/>
              </w:rPr>
              <w:t>Содержание  мероприятия</w:t>
            </w:r>
          </w:p>
        </w:tc>
        <w:tc>
          <w:tcPr>
            <w:tcW w:w="1418" w:type="dxa"/>
            <w:gridSpan w:val="2"/>
            <w:tcBorders>
              <w:top w:val="single" w:sz="6" w:space="0" w:color="auto"/>
              <w:left w:val="single" w:sz="6" w:space="0" w:color="auto"/>
              <w:bottom w:val="single" w:sz="6" w:space="0" w:color="auto"/>
              <w:right w:val="single" w:sz="6" w:space="0" w:color="auto"/>
            </w:tcBorders>
            <w:vAlign w:val="center"/>
          </w:tcPr>
          <w:p w:rsidR="00457D40" w:rsidRPr="00457D40" w:rsidRDefault="00457D40" w:rsidP="00457D40">
            <w:pPr>
              <w:pStyle w:val="ConsPlusCell"/>
              <w:jc w:val="center"/>
              <w:rPr>
                <w:rFonts w:ascii="Times New Roman" w:hAnsi="Times New Roman" w:cs="Times New Roman"/>
                <w:sz w:val="16"/>
                <w:szCs w:val="16"/>
              </w:rPr>
            </w:pPr>
            <w:r w:rsidRPr="00457D40">
              <w:rPr>
                <w:rFonts w:ascii="Times New Roman" w:hAnsi="Times New Roman" w:cs="Times New Roman"/>
                <w:sz w:val="16"/>
                <w:szCs w:val="16"/>
              </w:rPr>
              <w:t>Срок реализации мероприятия</w:t>
            </w:r>
          </w:p>
        </w:tc>
        <w:tc>
          <w:tcPr>
            <w:tcW w:w="1842" w:type="dxa"/>
            <w:vMerge w:val="restart"/>
            <w:tcBorders>
              <w:top w:val="single" w:sz="6" w:space="0" w:color="auto"/>
              <w:left w:val="single" w:sz="6" w:space="0" w:color="auto"/>
              <w:bottom w:val="nil"/>
              <w:right w:val="single" w:sz="6" w:space="0" w:color="auto"/>
            </w:tcBorders>
            <w:vAlign w:val="center"/>
          </w:tcPr>
          <w:p w:rsidR="00457D40" w:rsidRPr="00457D40" w:rsidRDefault="00457D40" w:rsidP="00457D40">
            <w:pPr>
              <w:pStyle w:val="ConsPlusCell"/>
              <w:jc w:val="center"/>
              <w:rPr>
                <w:rFonts w:ascii="Times New Roman" w:hAnsi="Times New Roman" w:cs="Times New Roman"/>
                <w:sz w:val="16"/>
                <w:szCs w:val="16"/>
              </w:rPr>
            </w:pPr>
            <w:r w:rsidRPr="00457D40">
              <w:rPr>
                <w:rFonts w:ascii="Times New Roman" w:hAnsi="Times New Roman" w:cs="Times New Roman"/>
                <w:sz w:val="16"/>
                <w:szCs w:val="16"/>
              </w:rPr>
              <w:t>Исполнитель мероприятия</w:t>
            </w:r>
          </w:p>
        </w:tc>
        <w:tc>
          <w:tcPr>
            <w:tcW w:w="1087" w:type="dxa"/>
            <w:vMerge w:val="restart"/>
            <w:tcBorders>
              <w:top w:val="single" w:sz="6" w:space="0" w:color="auto"/>
              <w:left w:val="single" w:sz="6" w:space="0" w:color="auto"/>
              <w:bottom w:val="nil"/>
              <w:right w:val="single" w:sz="6" w:space="0" w:color="auto"/>
            </w:tcBorders>
            <w:vAlign w:val="center"/>
          </w:tcPr>
          <w:p w:rsidR="00457D40" w:rsidRPr="00457D40" w:rsidRDefault="00457D40" w:rsidP="00457D40">
            <w:pPr>
              <w:pStyle w:val="ConsPlusCell"/>
              <w:jc w:val="center"/>
              <w:rPr>
                <w:rFonts w:ascii="Times New Roman" w:hAnsi="Times New Roman" w:cs="Times New Roman"/>
                <w:sz w:val="12"/>
                <w:szCs w:val="12"/>
              </w:rPr>
            </w:pPr>
            <w:r w:rsidRPr="00457D40">
              <w:rPr>
                <w:rFonts w:ascii="Times New Roman" w:hAnsi="Times New Roman" w:cs="Times New Roman"/>
                <w:sz w:val="12"/>
                <w:szCs w:val="12"/>
              </w:rPr>
              <w:t>Код классификации расходов бюджетов (раздел, подраздел, целевая статья, вид расходов)</w:t>
            </w:r>
          </w:p>
        </w:tc>
        <w:tc>
          <w:tcPr>
            <w:tcW w:w="2835" w:type="dxa"/>
            <w:gridSpan w:val="3"/>
            <w:tcBorders>
              <w:top w:val="single" w:sz="6" w:space="0" w:color="auto"/>
              <w:left w:val="single" w:sz="6" w:space="0" w:color="auto"/>
              <w:bottom w:val="single" w:sz="6" w:space="0" w:color="auto"/>
              <w:right w:val="single" w:sz="6" w:space="0" w:color="auto"/>
            </w:tcBorders>
            <w:vAlign w:val="center"/>
          </w:tcPr>
          <w:p w:rsidR="00457D40" w:rsidRPr="00457D40" w:rsidRDefault="00457D40" w:rsidP="00457D40">
            <w:pPr>
              <w:pStyle w:val="ConsPlusCell"/>
              <w:jc w:val="center"/>
              <w:rPr>
                <w:rFonts w:ascii="Times New Roman" w:hAnsi="Times New Roman" w:cs="Times New Roman"/>
                <w:sz w:val="16"/>
                <w:szCs w:val="16"/>
              </w:rPr>
            </w:pPr>
            <w:r w:rsidRPr="00457D40">
              <w:rPr>
                <w:rFonts w:ascii="Times New Roman" w:hAnsi="Times New Roman" w:cs="Times New Roman"/>
                <w:sz w:val="16"/>
                <w:szCs w:val="16"/>
              </w:rPr>
              <w:t>Расходы на  мероприятие (тыс. руб.)</w:t>
            </w:r>
          </w:p>
        </w:tc>
        <w:tc>
          <w:tcPr>
            <w:tcW w:w="4860" w:type="dxa"/>
            <w:gridSpan w:val="5"/>
            <w:tcBorders>
              <w:top w:val="single" w:sz="6" w:space="0" w:color="auto"/>
              <w:left w:val="single" w:sz="6" w:space="0" w:color="auto"/>
              <w:bottom w:val="single" w:sz="6" w:space="0" w:color="auto"/>
              <w:right w:val="single" w:sz="6" w:space="0" w:color="auto"/>
            </w:tcBorders>
            <w:vAlign w:val="center"/>
          </w:tcPr>
          <w:p w:rsidR="00457D40" w:rsidRPr="00457D40" w:rsidRDefault="00457D40" w:rsidP="00457D40">
            <w:pPr>
              <w:pStyle w:val="ConsPlusCell"/>
              <w:jc w:val="center"/>
              <w:rPr>
                <w:rFonts w:ascii="Times New Roman" w:hAnsi="Times New Roman" w:cs="Times New Roman"/>
                <w:sz w:val="16"/>
                <w:szCs w:val="16"/>
              </w:rPr>
            </w:pPr>
            <w:r w:rsidRPr="00457D40">
              <w:rPr>
                <w:rFonts w:ascii="Times New Roman" w:hAnsi="Times New Roman" w:cs="Times New Roman"/>
                <w:sz w:val="16"/>
                <w:szCs w:val="16"/>
              </w:rPr>
              <w:t>Показатели непосредственного результата  (показатели реализации мероприятия)</w:t>
            </w:r>
          </w:p>
        </w:tc>
      </w:tr>
      <w:tr w:rsidR="00457D40" w:rsidRPr="00457D40" w:rsidTr="00F13503">
        <w:trPr>
          <w:cantSplit/>
          <w:trHeight w:val="488"/>
        </w:trPr>
        <w:tc>
          <w:tcPr>
            <w:tcW w:w="540" w:type="dxa"/>
            <w:vMerge/>
            <w:tcBorders>
              <w:top w:val="nil"/>
              <w:left w:val="single" w:sz="6" w:space="0" w:color="auto"/>
              <w:bottom w:val="single" w:sz="6" w:space="0" w:color="auto"/>
              <w:right w:val="single" w:sz="6" w:space="0" w:color="auto"/>
            </w:tcBorders>
          </w:tcPr>
          <w:p w:rsidR="00457D40" w:rsidRPr="00457D40" w:rsidRDefault="00457D40" w:rsidP="00457D40">
            <w:pPr>
              <w:pStyle w:val="ConsPlusCell"/>
              <w:jc w:val="center"/>
              <w:rPr>
                <w:rFonts w:ascii="Times New Roman" w:hAnsi="Times New Roman" w:cs="Times New Roman"/>
                <w:sz w:val="16"/>
                <w:szCs w:val="16"/>
              </w:rPr>
            </w:pPr>
          </w:p>
        </w:tc>
        <w:tc>
          <w:tcPr>
            <w:tcW w:w="1260" w:type="dxa"/>
            <w:vMerge/>
            <w:tcBorders>
              <w:top w:val="nil"/>
              <w:left w:val="single" w:sz="6" w:space="0" w:color="auto"/>
              <w:bottom w:val="single" w:sz="6" w:space="0" w:color="auto"/>
              <w:right w:val="single" w:sz="6" w:space="0" w:color="auto"/>
            </w:tcBorders>
          </w:tcPr>
          <w:p w:rsidR="00457D40" w:rsidRPr="00457D40" w:rsidRDefault="00457D40" w:rsidP="00457D40">
            <w:pPr>
              <w:pStyle w:val="ConsPlusCell"/>
              <w:jc w:val="center"/>
              <w:rPr>
                <w:rFonts w:ascii="Times New Roman" w:hAnsi="Times New Roman" w:cs="Times New Roman"/>
                <w:sz w:val="16"/>
                <w:szCs w:val="16"/>
              </w:rPr>
            </w:pPr>
          </w:p>
        </w:tc>
        <w:tc>
          <w:tcPr>
            <w:tcW w:w="1744" w:type="dxa"/>
            <w:vMerge/>
            <w:tcBorders>
              <w:top w:val="nil"/>
              <w:left w:val="single" w:sz="6" w:space="0" w:color="auto"/>
              <w:bottom w:val="single" w:sz="6" w:space="0" w:color="auto"/>
              <w:right w:val="single" w:sz="6" w:space="0" w:color="auto"/>
            </w:tcBorders>
          </w:tcPr>
          <w:p w:rsidR="00457D40" w:rsidRPr="00457D40" w:rsidRDefault="00457D40" w:rsidP="00457D40">
            <w:pPr>
              <w:pStyle w:val="ConsPlusCell"/>
              <w:jc w:val="center"/>
              <w:rPr>
                <w:rFonts w:ascii="Times New Roman" w:hAnsi="Times New Roman" w:cs="Times New Roman"/>
                <w:sz w:val="16"/>
                <w:szCs w:val="16"/>
              </w:rPr>
            </w:pPr>
          </w:p>
        </w:tc>
        <w:tc>
          <w:tcPr>
            <w:tcW w:w="709" w:type="dxa"/>
            <w:tcBorders>
              <w:top w:val="single" w:sz="6" w:space="0" w:color="auto"/>
              <w:left w:val="single" w:sz="6" w:space="0" w:color="auto"/>
              <w:bottom w:val="single" w:sz="6" w:space="0" w:color="auto"/>
              <w:right w:val="single" w:sz="6" w:space="0" w:color="auto"/>
            </w:tcBorders>
          </w:tcPr>
          <w:p w:rsidR="00457D40" w:rsidRPr="00457D40" w:rsidRDefault="00457D40" w:rsidP="00457D40">
            <w:pPr>
              <w:pStyle w:val="ConsPlusCell"/>
              <w:jc w:val="center"/>
              <w:rPr>
                <w:rFonts w:ascii="Times New Roman" w:hAnsi="Times New Roman" w:cs="Times New Roman"/>
                <w:sz w:val="16"/>
                <w:szCs w:val="16"/>
              </w:rPr>
            </w:pPr>
            <w:r w:rsidRPr="00457D40">
              <w:rPr>
                <w:rFonts w:ascii="Times New Roman" w:hAnsi="Times New Roman" w:cs="Times New Roman"/>
                <w:sz w:val="16"/>
                <w:szCs w:val="16"/>
              </w:rPr>
              <w:t>с (месяц/ год)</w:t>
            </w:r>
          </w:p>
        </w:tc>
        <w:tc>
          <w:tcPr>
            <w:tcW w:w="709" w:type="dxa"/>
            <w:tcBorders>
              <w:top w:val="single" w:sz="6" w:space="0" w:color="auto"/>
              <w:left w:val="single" w:sz="6" w:space="0" w:color="auto"/>
              <w:bottom w:val="single" w:sz="6" w:space="0" w:color="auto"/>
              <w:right w:val="single" w:sz="6" w:space="0" w:color="auto"/>
            </w:tcBorders>
          </w:tcPr>
          <w:p w:rsidR="00457D40" w:rsidRPr="00457D40" w:rsidRDefault="00457D40" w:rsidP="00457D40">
            <w:pPr>
              <w:pStyle w:val="ConsPlusCell"/>
              <w:jc w:val="center"/>
              <w:rPr>
                <w:rFonts w:ascii="Times New Roman" w:hAnsi="Times New Roman" w:cs="Times New Roman"/>
                <w:sz w:val="16"/>
                <w:szCs w:val="16"/>
              </w:rPr>
            </w:pPr>
            <w:r w:rsidRPr="00457D40">
              <w:rPr>
                <w:rFonts w:ascii="Times New Roman" w:hAnsi="Times New Roman" w:cs="Times New Roman"/>
                <w:sz w:val="16"/>
                <w:szCs w:val="16"/>
              </w:rPr>
              <w:t>по (месяц/ год)</w:t>
            </w:r>
          </w:p>
        </w:tc>
        <w:tc>
          <w:tcPr>
            <w:tcW w:w="1842" w:type="dxa"/>
            <w:vMerge/>
            <w:tcBorders>
              <w:top w:val="nil"/>
              <w:left w:val="single" w:sz="6" w:space="0" w:color="auto"/>
              <w:bottom w:val="single" w:sz="6" w:space="0" w:color="auto"/>
              <w:right w:val="single" w:sz="6" w:space="0" w:color="auto"/>
            </w:tcBorders>
          </w:tcPr>
          <w:p w:rsidR="00457D40" w:rsidRPr="00457D40" w:rsidRDefault="00457D40" w:rsidP="00457D40">
            <w:pPr>
              <w:pStyle w:val="ConsPlusCell"/>
              <w:jc w:val="center"/>
              <w:rPr>
                <w:rFonts w:ascii="Times New Roman" w:hAnsi="Times New Roman" w:cs="Times New Roman"/>
                <w:sz w:val="16"/>
                <w:szCs w:val="16"/>
              </w:rPr>
            </w:pPr>
          </w:p>
        </w:tc>
        <w:tc>
          <w:tcPr>
            <w:tcW w:w="1087" w:type="dxa"/>
            <w:vMerge/>
            <w:tcBorders>
              <w:top w:val="nil"/>
              <w:left w:val="single" w:sz="6" w:space="0" w:color="auto"/>
              <w:bottom w:val="single" w:sz="6" w:space="0" w:color="auto"/>
              <w:right w:val="single" w:sz="6" w:space="0" w:color="auto"/>
            </w:tcBorders>
          </w:tcPr>
          <w:p w:rsidR="00457D40" w:rsidRPr="00457D40" w:rsidRDefault="00457D40" w:rsidP="00457D40">
            <w:pPr>
              <w:pStyle w:val="ConsPlusCell"/>
              <w:jc w:val="center"/>
              <w:rPr>
                <w:rFonts w:ascii="Times New Roman" w:hAnsi="Times New Roman" w:cs="Times New Roman"/>
                <w:sz w:val="16"/>
                <w:szCs w:val="16"/>
              </w:rPr>
            </w:pPr>
          </w:p>
        </w:tc>
        <w:tc>
          <w:tcPr>
            <w:tcW w:w="945" w:type="dxa"/>
            <w:tcBorders>
              <w:top w:val="single" w:sz="6" w:space="0" w:color="auto"/>
              <w:left w:val="single" w:sz="6" w:space="0" w:color="auto"/>
              <w:bottom w:val="single" w:sz="6" w:space="0" w:color="auto"/>
              <w:right w:val="single" w:sz="6" w:space="0" w:color="auto"/>
            </w:tcBorders>
            <w:vAlign w:val="center"/>
          </w:tcPr>
          <w:p w:rsidR="00457D40" w:rsidRPr="00457D40" w:rsidRDefault="00457D40" w:rsidP="00457D40">
            <w:pPr>
              <w:pStyle w:val="ConsPlusCell"/>
              <w:jc w:val="center"/>
              <w:rPr>
                <w:rFonts w:ascii="Times New Roman" w:hAnsi="Times New Roman" w:cs="Times New Roman"/>
                <w:sz w:val="16"/>
                <w:szCs w:val="16"/>
              </w:rPr>
            </w:pPr>
            <w:r w:rsidRPr="00457D40">
              <w:rPr>
                <w:rFonts w:ascii="Times New Roman" w:hAnsi="Times New Roman" w:cs="Times New Roman"/>
                <w:sz w:val="16"/>
                <w:szCs w:val="16"/>
              </w:rPr>
              <w:t>2016 год</w:t>
            </w:r>
          </w:p>
        </w:tc>
        <w:tc>
          <w:tcPr>
            <w:tcW w:w="945" w:type="dxa"/>
            <w:tcBorders>
              <w:top w:val="single" w:sz="6" w:space="0" w:color="auto"/>
              <w:left w:val="single" w:sz="6" w:space="0" w:color="auto"/>
              <w:bottom w:val="single" w:sz="6" w:space="0" w:color="auto"/>
              <w:right w:val="single" w:sz="6" w:space="0" w:color="auto"/>
            </w:tcBorders>
            <w:vAlign w:val="center"/>
          </w:tcPr>
          <w:p w:rsidR="00457D40" w:rsidRPr="00457D40" w:rsidRDefault="00457D40" w:rsidP="00457D40">
            <w:pPr>
              <w:pStyle w:val="ConsPlusCell"/>
              <w:jc w:val="center"/>
              <w:rPr>
                <w:rFonts w:ascii="Times New Roman" w:hAnsi="Times New Roman" w:cs="Times New Roman"/>
                <w:sz w:val="16"/>
                <w:szCs w:val="16"/>
              </w:rPr>
            </w:pPr>
            <w:r w:rsidRPr="00457D40">
              <w:rPr>
                <w:rFonts w:ascii="Times New Roman" w:hAnsi="Times New Roman" w:cs="Times New Roman"/>
                <w:sz w:val="16"/>
                <w:szCs w:val="16"/>
              </w:rPr>
              <w:t>2017 год</w:t>
            </w:r>
          </w:p>
        </w:tc>
        <w:tc>
          <w:tcPr>
            <w:tcW w:w="945" w:type="dxa"/>
            <w:tcBorders>
              <w:top w:val="single" w:sz="6" w:space="0" w:color="auto"/>
              <w:left w:val="single" w:sz="6" w:space="0" w:color="auto"/>
              <w:bottom w:val="single" w:sz="6" w:space="0" w:color="auto"/>
              <w:right w:val="single" w:sz="6" w:space="0" w:color="auto"/>
            </w:tcBorders>
            <w:vAlign w:val="center"/>
          </w:tcPr>
          <w:p w:rsidR="00457D40" w:rsidRPr="00457D40" w:rsidRDefault="00457D40" w:rsidP="00457D40">
            <w:pPr>
              <w:pStyle w:val="ConsPlusCell"/>
              <w:jc w:val="center"/>
              <w:rPr>
                <w:rFonts w:ascii="Times New Roman" w:hAnsi="Times New Roman" w:cs="Times New Roman"/>
                <w:sz w:val="16"/>
                <w:szCs w:val="16"/>
              </w:rPr>
            </w:pPr>
            <w:r w:rsidRPr="00457D40">
              <w:rPr>
                <w:rFonts w:ascii="Times New Roman" w:hAnsi="Times New Roman" w:cs="Times New Roman"/>
                <w:sz w:val="16"/>
                <w:szCs w:val="16"/>
              </w:rPr>
              <w:t>2018 год</w:t>
            </w:r>
          </w:p>
        </w:tc>
        <w:tc>
          <w:tcPr>
            <w:tcW w:w="1620" w:type="dxa"/>
            <w:tcBorders>
              <w:top w:val="single" w:sz="6" w:space="0" w:color="auto"/>
              <w:left w:val="single" w:sz="6" w:space="0" w:color="auto"/>
              <w:bottom w:val="single" w:sz="6" w:space="0" w:color="auto"/>
              <w:right w:val="single" w:sz="6" w:space="0" w:color="auto"/>
            </w:tcBorders>
            <w:vAlign w:val="center"/>
          </w:tcPr>
          <w:p w:rsidR="00457D40" w:rsidRPr="00457D40" w:rsidRDefault="00457D40" w:rsidP="00457D40">
            <w:pPr>
              <w:pStyle w:val="ConsPlusCell"/>
              <w:jc w:val="center"/>
              <w:rPr>
                <w:rFonts w:ascii="Times New Roman" w:hAnsi="Times New Roman" w:cs="Times New Roman"/>
                <w:sz w:val="16"/>
                <w:szCs w:val="16"/>
              </w:rPr>
            </w:pPr>
            <w:r w:rsidRPr="00457D40">
              <w:rPr>
                <w:rFonts w:ascii="Times New Roman" w:hAnsi="Times New Roman" w:cs="Times New Roman"/>
                <w:sz w:val="16"/>
                <w:szCs w:val="16"/>
              </w:rPr>
              <w:t>наименование показателя</w:t>
            </w:r>
          </w:p>
        </w:tc>
        <w:tc>
          <w:tcPr>
            <w:tcW w:w="922" w:type="dxa"/>
            <w:tcBorders>
              <w:top w:val="single" w:sz="6" w:space="0" w:color="auto"/>
              <w:left w:val="single" w:sz="6" w:space="0" w:color="auto"/>
              <w:bottom w:val="single" w:sz="6" w:space="0" w:color="auto"/>
              <w:right w:val="single" w:sz="6" w:space="0" w:color="auto"/>
            </w:tcBorders>
            <w:vAlign w:val="center"/>
          </w:tcPr>
          <w:p w:rsidR="00457D40" w:rsidRPr="00457D40" w:rsidRDefault="00457D40" w:rsidP="00457D40">
            <w:pPr>
              <w:pStyle w:val="ConsPlusCell"/>
              <w:jc w:val="center"/>
              <w:rPr>
                <w:rFonts w:ascii="Times New Roman" w:hAnsi="Times New Roman" w:cs="Times New Roman"/>
                <w:sz w:val="16"/>
                <w:szCs w:val="16"/>
              </w:rPr>
            </w:pPr>
            <w:r w:rsidRPr="00457D40">
              <w:rPr>
                <w:rFonts w:ascii="Times New Roman" w:hAnsi="Times New Roman" w:cs="Times New Roman"/>
                <w:sz w:val="16"/>
                <w:szCs w:val="16"/>
              </w:rPr>
              <w:t xml:space="preserve">единица измерения    </w:t>
            </w:r>
            <w:r w:rsidRPr="00457D40">
              <w:rPr>
                <w:rFonts w:ascii="Times New Roman" w:hAnsi="Times New Roman" w:cs="Times New Roman"/>
                <w:sz w:val="16"/>
                <w:szCs w:val="16"/>
              </w:rPr>
              <w:br/>
              <w:t>показателя</w:t>
            </w:r>
          </w:p>
        </w:tc>
        <w:tc>
          <w:tcPr>
            <w:tcW w:w="766" w:type="dxa"/>
            <w:tcBorders>
              <w:top w:val="single" w:sz="6" w:space="0" w:color="auto"/>
              <w:left w:val="single" w:sz="6" w:space="0" w:color="auto"/>
              <w:bottom w:val="single" w:sz="6" w:space="0" w:color="auto"/>
              <w:right w:val="single" w:sz="6" w:space="0" w:color="auto"/>
            </w:tcBorders>
            <w:vAlign w:val="center"/>
          </w:tcPr>
          <w:p w:rsidR="00457D40" w:rsidRPr="00457D40" w:rsidRDefault="00457D40" w:rsidP="00457D40">
            <w:pPr>
              <w:pStyle w:val="ConsPlusCell"/>
              <w:jc w:val="center"/>
              <w:rPr>
                <w:rFonts w:ascii="Times New Roman" w:hAnsi="Times New Roman" w:cs="Times New Roman"/>
                <w:sz w:val="16"/>
                <w:szCs w:val="16"/>
              </w:rPr>
            </w:pPr>
            <w:r w:rsidRPr="00457D40">
              <w:rPr>
                <w:rFonts w:ascii="Times New Roman" w:hAnsi="Times New Roman" w:cs="Times New Roman"/>
                <w:sz w:val="16"/>
                <w:szCs w:val="16"/>
              </w:rPr>
              <w:t>2016 год</w:t>
            </w:r>
          </w:p>
        </w:tc>
        <w:tc>
          <w:tcPr>
            <w:tcW w:w="779" w:type="dxa"/>
            <w:tcBorders>
              <w:top w:val="single" w:sz="6" w:space="0" w:color="auto"/>
              <w:left w:val="single" w:sz="6" w:space="0" w:color="auto"/>
              <w:bottom w:val="single" w:sz="6" w:space="0" w:color="auto"/>
              <w:right w:val="single" w:sz="6" w:space="0" w:color="auto"/>
            </w:tcBorders>
            <w:vAlign w:val="center"/>
          </w:tcPr>
          <w:p w:rsidR="00457D40" w:rsidRPr="00457D40" w:rsidRDefault="00457D40" w:rsidP="00457D40">
            <w:pPr>
              <w:pStyle w:val="ConsPlusCell"/>
              <w:jc w:val="center"/>
              <w:rPr>
                <w:rFonts w:ascii="Times New Roman" w:hAnsi="Times New Roman" w:cs="Times New Roman"/>
                <w:sz w:val="16"/>
                <w:szCs w:val="16"/>
              </w:rPr>
            </w:pPr>
            <w:r w:rsidRPr="00457D40">
              <w:rPr>
                <w:rFonts w:ascii="Times New Roman" w:hAnsi="Times New Roman" w:cs="Times New Roman"/>
                <w:sz w:val="16"/>
                <w:szCs w:val="16"/>
              </w:rPr>
              <w:t>2017 год</w:t>
            </w:r>
          </w:p>
        </w:tc>
        <w:tc>
          <w:tcPr>
            <w:tcW w:w="773" w:type="dxa"/>
            <w:tcBorders>
              <w:top w:val="single" w:sz="6" w:space="0" w:color="auto"/>
              <w:left w:val="single" w:sz="6" w:space="0" w:color="auto"/>
              <w:bottom w:val="single" w:sz="6" w:space="0" w:color="auto"/>
              <w:right w:val="single" w:sz="6" w:space="0" w:color="auto"/>
            </w:tcBorders>
            <w:vAlign w:val="center"/>
          </w:tcPr>
          <w:p w:rsidR="00457D40" w:rsidRPr="00457D40" w:rsidRDefault="00457D40" w:rsidP="00457D40">
            <w:pPr>
              <w:pStyle w:val="ConsPlusCell"/>
              <w:jc w:val="center"/>
              <w:rPr>
                <w:rFonts w:ascii="Times New Roman" w:hAnsi="Times New Roman" w:cs="Times New Roman"/>
                <w:sz w:val="16"/>
                <w:szCs w:val="16"/>
              </w:rPr>
            </w:pPr>
            <w:r w:rsidRPr="00457D40">
              <w:rPr>
                <w:rFonts w:ascii="Times New Roman" w:hAnsi="Times New Roman" w:cs="Times New Roman"/>
                <w:sz w:val="16"/>
                <w:szCs w:val="16"/>
              </w:rPr>
              <w:t>2018 год</w:t>
            </w:r>
          </w:p>
        </w:tc>
      </w:tr>
      <w:tr w:rsidR="00457D40" w:rsidRPr="00457D40" w:rsidTr="00F13503">
        <w:trPr>
          <w:trHeight w:val="488"/>
        </w:trPr>
        <w:tc>
          <w:tcPr>
            <w:tcW w:w="540" w:type="dxa"/>
            <w:tcBorders>
              <w:top w:val="nil"/>
              <w:left w:val="single" w:sz="6" w:space="0" w:color="auto"/>
              <w:bottom w:val="single" w:sz="6" w:space="0" w:color="auto"/>
              <w:right w:val="single" w:sz="6" w:space="0" w:color="auto"/>
            </w:tcBorders>
          </w:tcPr>
          <w:p w:rsidR="00457D40" w:rsidRPr="00457D40" w:rsidRDefault="00457D40" w:rsidP="00457D40">
            <w:pPr>
              <w:pStyle w:val="ConsPlusCell"/>
              <w:rPr>
                <w:rFonts w:ascii="Times New Roman" w:hAnsi="Times New Roman" w:cs="Times New Roman"/>
                <w:sz w:val="16"/>
                <w:szCs w:val="16"/>
              </w:rPr>
            </w:pPr>
            <w:r w:rsidRPr="00457D40">
              <w:rPr>
                <w:rFonts w:ascii="Times New Roman" w:hAnsi="Times New Roman" w:cs="Times New Roman"/>
                <w:sz w:val="16"/>
                <w:szCs w:val="16"/>
              </w:rPr>
              <w:t>1.</w:t>
            </w:r>
          </w:p>
        </w:tc>
        <w:tc>
          <w:tcPr>
            <w:tcW w:w="1260" w:type="dxa"/>
            <w:tcBorders>
              <w:top w:val="nil"/>
              <w:left w:val="single" w:sz="6" w:space="0" w:color="auto"/>
              <w:bottom w:val="single" w:sz="6" w:space="0" w:color="auto"/>
              <w:right w:val="single" w:sz="6" w:space="0" w:color="auto"/>
            </w:tcBorders>
          </w:tcPr>
          <w:p w:rsidR="00457D40" w:rsidRPr="00457D40" w:rsidRDefault="00457D40" w:rsidP="00457D40">
            <w:pPr>
              <w:pStyle w:val="ConsPlusCell"/>
              <w:rPr>
                <w:rFonts w:ascii="Times New Roman" w:hAnsi="Times New Roman" w:cs="Times New Roman"/>
                <w:sz w:val="16"/>
                <w:szCs w:val="16"/>
              </w:rPr>
            </w:pPr>
            <w:r w:rsidRPr="00457D40">
              <w:rPr>
                <w:rFonts w:ascii="Times New Roman" w:hAnsi="Times New Roman" w:cs="Times New Roman"/>
                <w:sz w:val="16"/>
                <w:szCs w:val="16"/>
              </w:rPr>
              <w:t xml:space="preserve">Предоставление социального </w:t>
            </w:r>
            <w:proofErr w:type="gramStart"/>
            <w:r w:rsidRPr="00457D40">
              <w:rPr>
                <w:rFonts w:ascii="Times New Roman" w:hAnsi="Times New Roman" w:cs="Times New Roman"/>
                <w:sz w:val="16"/>
                <w:szCs w:val="16"/>
              </w:rPr>
              <w:t>обслуживания</w:t>
            </w:r>
            <w:proofErr w:type="gramEnd"/>
            <w:r w:rsidRPr="00457D40">
              <w:rPr>
                <w:rFonts w:ascii="Times New Roman" w:hAnsi="Times New Roman" w:cs="Times New Roman"/>
                <w:sz w:val="16"/>
                <w:szCs w:val="16"/>
              </w:rPr>
              <w:t xml:space="preserve"> в стационарной форме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c>
          <w:tcPr>
            <w:tcW w:w="1744" w:type="dxa"/>
            <w:tcBorders>
              <w:top w:val="nil"/>
              <w:left w:val="single" w:sz="6" w:space="0" w:color="auto"/>
              <w:bottom w:val="single" w:sz="6" w:space="0" w:color="auto"/>
              <w:right w:val="single" w:sz="6" w:space="0" w:color="auto"/>
            </w:tcBorders>
          </w:tcPr>
          <w:p w:rsidR="00457D40" w:rsidRPr="00457D40" w:rsidRDefault="00457D40" w:rsidP="00457D40">
            <w:pPr>
              <w:widowControl w:val="0"/>
              <w:spacing w:after="0" w:line="240" w:lineRule="auto"/>
              <w:rPr>
                <w:rFonts w:ascii="Times New Roman" w:hAnsi="Times New Roman"/>
                <w:sz w:val="16"/>
                <w:szCs w:val="16"/>
              </w:rPr>
            </w:pPr>
            <w:r w:rsidRPr="00457D40">
              <w:rPr>
                <w:rFonts w:ascii="Times New Roman" w:hAnsi="Times New Roman"/>
                <w:sz w:val="16"/>
                <w:szCs w:val="16"/>
              </w:rPr>
              <w:t>1. Организация индивидуальной профилактической работы с несовершеннолетними и их родителями (законными представителями), не выполняющими своих обязанностей по воспитанию или содержанию детей и (или) отрицательно влияющими на их поведение или совершающими в отношении их противоправные деяния.</w:t>
            </w:r>
          </w:p>
          <w:p w:rsidR="00457D40" w:rsidRPr="00457D40" w:rsidRDefault="00457D40" w:rsidP="00457D40">
            <w:pPr>
              <w:widowControl w:val="0"/>
              <w:spacing w:after="0" w:line="240" w:lineRule="auto"/>
              <w:rPr>
                <w:rFonts w:ascii="Times New Roman" w:hAnsi="Times New Roman"/>
                <w:sz w:val="16"/>
                <w:szCs w:val="16"/>
              </w:rPr>
            </w:pPr>
            <w:r w:rsidRPr="00457D40">
              <w:rPr>
                <w:rFonts w:ascii="Times New Roman" w:hAnsi="Times New Roman"/>
                <w:sz w:val="16"/>
                <w:szCs w:val="16"/>
              </w:rPr>
              <w:t>2. Обеспечение временного проживания на полном государственном обеспечении несовершеннолетних, оказавшихся в трудной жизненной ситуации.</w:t>
            </w:r>
          </w:p>
          <w:p w:rsidR="00457D40" w:rsidRPr="00457D40" w:rsidRDefault="00457D40" w:rsidP="00457D40">
            <w:pPr>
              <w:pStyle w:val="ConsPlusCell"/>
              <w:rPr>
                <w:rFonts w:ascii="Times New Roman" w:hAnsi="Times New Roman" w:cs="Times New Roman"/>
                <w:sz w:val="16"/>
                <w:szCs w:val="16"/>
              </w:rPr>
            </w:pPr>
            <w:r w:rsidRPr="00457D40">
              <w:rPr>
                <w:rFonts w:ascii="Times New Roman" w:hAnsi="Times New Roman" w:cs="Times New Roman"/>
                <w:sz w:val="16"/>
                <w:szCs w:val="16"/>
              </w:rPr>
              <w:t>3. Осуществление социальной реабилитации несовершеннолетних, оказавшихся в трудной жизненной ситуации.</w:t>
            </w:r>
          </w:p>
          <w:p w:rsidR="00457D40" w:rsidRPr="00457D40" w:rsidRDefault="00457D40" w:rsidP="00457D40">
            <w:pPr>
              <w:pStyle w:val="ConsPlusCell"/>
              <w:rPr>
                <w:rFonts w:ascii="Times New Roman" w:hAnsi="Times New Roman" w:cs="Times New Roman"/>
                <w:sz w:val="16"/>
                <w:szCs w:val="16"/>
              </w:rPr>
            </w:pPr>
            <w:r w:rsidRPr="00457D40">
              <w:rPr>
                <w:rFonts w:ascii="Times New Roman" w:hAnsi="Times New Roman" w:cs="Times New Roman"/>
                <w:sz w:val="16"/>
                <w:szCs w:val="16"/>
              </w:rPr>
              <w:t>4. Стационарное обслуживание детей-инвалидов и детей с ограниченными возможностями.</w:t>
            </w:r>
          </w:p>
          <w:p w:rsidR="00457D40" w:rsidRPr="00457D40" w:rsidRDefault="00457D40" w:rsidP="00457D40">
            <w:pPr>
              <w:pStyle w:val="ConsPlusCell"/>
              <w:rPr>
                <w:rFonts w:ascii="Times New Roman" w:hAnsi="Times New Roman" w:cs="Times New Roman"/>
                <w:sz w:val="16"/>
                <w:szCs w:val="16"/>
              </w:rPr>
            </w:pPr>
            <w:r w:rsidRPr="00457D40">
              <w:rPr>
                <w:rFonts w:ascii="Times New Roman" w:hAnsi="Times New Roman" w:cs="Times New Roman"/>
                <w:sz w:val="16"/>
                <w:szCs w:val="16"/>
              </w:rPr>
              <w:t>5.Реабилитационные услуги.</w:t>
            </w:r>
          </w:p>
          <w:p w:rsidR="00457D40" w:rsidRPr="00457D40" w:rsidRDefault="00457D40" w:rsidP="00457D40">
            <w:pPr>
              <w:pStyle w:val="ConsPlusCell"/>
              <w:rPr>
                <w:rFonts w:ascii="Times New Roman" w:hAnsi="Times New Roman" w:cs="Times New Roman"/>
                <w:sz w:val="16"/>
                <w:szCs w:val="16"/>
              </w:rPr>
            </w:pPr>
            <w:r w:rsidRPr="00457D40">
              <w:rPr>
                <w:rFonts w:ascii="Times New Roman" w:hAnsi="Times New Roman" w:cs="Times New Roman"/>
                <w:sz w:val="16"/>
                <w:szCs w:val="16"/>
              </w:rPr>
              <w:t>6. Консультативная социальная помощь.</w:t>
            </w:r>
          </w:p>
        </w:tc>
        <w:tc>
          <w:tcPr>
            <w:tcW w:w="709" w:type="dxa"/>
            <w:tcBorders>
              <w:left w:val="single" w:sz="6" w:space="0" w:color="auto"/>
              <w:bottom w:val="single" w:sz="6" w:space="0" w:color="auto"/>
              <w:right w:val="single" w:sz="6" w:space="0" w:color="auto"/>
            </w:tcBorders>
          </w:tcPr>
          <w:p w:rsidR="00457D40" w:rsidRPr="00457D40" w:rsidRDefault="00457D40" w:rsidP="00457D40">
            <w:pPr>
              <w:pStyle w:val="ConsPlusCell"/>
              <w:jc w:val="center"/>
              <w:rPr>
                <w:rFonts w:ascii="Times New Roman" w:hAnsi="Times New Roman" w:cs="Times New Roman"/>
                <w:sz w:val="16"/>
                <w:szCs w:val="16"/>
              </w:rPr>
            </w:pPr>
            <w:r w:rsidRPr="00457D40">
              <w:rPr>
                <w:rFonts w:ascii="Times New Roman" w:hAnsi="Times New Roman" w:cs="Times New Roman"/>
                <w:sz w:val="16"/>
                <w:szCs w:val="16"/>
              </w:rPr>
              <w:t>01.2016</w:t>
            </w:r>
          </w:p>
        </w:tc>
        <w:tc>
          <w:tcPr>
            <w:tcW w:w="709" w:type="dxa"/>
            <w:tcBorders>
              <w:left w:val="single" w:sz="6" w:space="0" w:color="auto"/>
              <w:bottom w:val="single" w:sz="6" w:space="0" w:color="auto"/>
              <w:right w:val="single" w:sz="6" w:space="0" w:color="auto"/>
            </w:tcBorders>
          </w:tcPr>
          <w:p w:rsidR="00457D40" w:rsidRPr="00457D40" w:rsidRDefault="00457D40" w:rsidP="00457D40">
            <w:pPr>
              <w:pStyle w:val="ConsPlusCell"/>
              <w:jc w:val="center"/>
              <w:rPr>
                <w:rFonts w:ascii="Times New Roman" w:hAnsi="Times New Roman" w:cs="Times New Roman"/>
                <w:sz w:val="16"/>
                <w:szCs w:val="16"/>
              </w:rPr>
            </w:pPr>
            <w:r w:rsidRPr="00457D40">
              <w:rPr>
                <w:rFonts w:ascii="Times New Roman" w:hAnsi="Times New Roman" w:cs="Times New Roman"/>
                <w:sz w:val="16"/>
                <w:szCs w:val="16"/>
              </w:rPr>
              <w:t>12.2018</w:t>
            </w:r>
          </w:p>
        </w:tc>
        <w:tc>
          <w:tcPr>
            <w:tcW w:w="1842" w:type="dxa"/>
            <w:tcBorders>
              <w:top w:val="nil"/>
              <w:left w:val="single" w:sz="6" w:space="0" w:color="auto"/>
              <w:bottom w:val="single" w:sz="6" w:space="0" w:color="auto"/>
              <w:right w:val="single" w:sz="6" w:space="0" w:color="auto"/>
            </w:tcBorders>
          </w:tcPr>
          <w:p w:rsidR="00457D40" w:rsidRPr="00457D40" w:rsidRDefault="00457D40" w:rsidP="00457D40">
            <w:pPr>
              <w:pStyle w:val="2"/>
              <w:widowControl w:val="0"/>
              <w:rPr>
                <w:b w:val="0"/>
                <w:sz w:val="16"/>
                <w:szCs w:val="16"/>
              </w:rPr>
            </w:pPr>
            <w:r w:rsidRPr="00457D40">
              <w:rPr>
                <w:b w:val="0"/>
                <w:sz w:val="16"/>
                <w:szCs w:val="16"/>
              </w:rPr>
              <w:t>ОГКУ «СРЦН Асиновского района»;</w:t>
            </w:r>
          </w:p>
          <w:p w:rsidR="00457D40" w:rsidRPr="00457D40" w:rsidRDefault="00457D40" w:rsidP="00457D40">
            <w:pPr>
              <w:pStyle w:val="2"/>
              <w:widowControl w:val="0"/>
              <w:rPr>
                <w:b w:val="0"/>
                <w:sz w:val="16"/>
                <w:szCs w:val="16"/>
              </w:rPr>
            </w:pPr>
            <w:r w:rsidRPr="00457D40">
              <w:rPr>
                <w:b w:val="0"/>
                <w:sz w:val="16"/>
                <w:szCs w:val="16"/>
              </w:rPr>
              <w:t>ОГКУ «СРЦН Александровского района»;</w:t>
            </w:r>
          </w:p>
          <w:p w:rsidR="00457D40" w:rsidRPr="00457D40" w:rsidRDefault="00457D40" w:rsidP="00457D40">
            <w:pPr>
              <w:pStyle w:val="2"/>
              <w:widowControl w:val="0"/>
              <w:rPr>
                <w:b w:val="0"/>
                <w:sz w:val="16"/>
                <w:szCs w:val="16"/>
              </w:rPr>
            </w:pPr>
            <w:r w:rsidRPr="00457D40">
              <w:rPr>
                <w:b w:val="0"/>
                <w:sz w:val="16"/>
                <w:szCs w:val="16"/>
              </w:rPr>
              <w:t xml:space="preserve">ОГКУ «СРЦН </w:t>
            </w:r>
            <w:proofErr w:type="spellStart"/>
            <w:r w:rsidRPr="00457D40">
              <w:rPr>
                <w:b w:val="0"/>
                <w:sz w:val="16"/>
                <w:szCs w:val="16"/>
              </w:rPr>
              <w:t>Кривошеинского</w:t>
            </w:r>
            <w:proofErr w:type="spellEnd"/>
            <w:r w:rsidRPr="00457D40">
              <w:rPr>
                <w:b w:val="0"/>
                <w:sz w:val="16"/>
                <w:szCs w:val="16"/>
              </w:rPr>
              <w:t xml:space="preserve"> района»;</w:t>
            </w:r>
          </w:p>
          <w:p w:rsidR="00457D40" w:rsidRPr="00457D40" w:rsidRDefault="00457D40" w:rsidP="00457D40">
            <w:pPr>
              <w:pStyle w:val="2"/>
              <w:widowControl w:val="0"/>
              <w:rPr>
                <w:b w:val="0"/>
                <w:sz w:val="16"/>
                <w:szCs w:val="16"/>
              </w:rPr>
            </w:pPr>
            <w:r w:rsidRPr="00457D40">
              <w:rPr>
                <w:b w:val="0"/>
                <w:sz w:val="16"/>
                <w:szCs w:val="16"/>
              </w:rPr>
              <w:t xml:space="preserve">ОГКУ «СРЦН </w:t>
            </w:r>
            <w:proofErr w:type="spellStart"/>
            <w:r w:rsidRPr="00457D40">
              <w:rPr>
                <w:b w:val="0"/>
                <w:sz w:val="16"/>
                <w:szCs w:val="16"/>
              </w:rPr>
              <w:t>Парабельского</w:t>
            </w:r>
            <w:proofErr w:type="spellEnd"/>
            <w:r w:rsidRPr="00457D40">
              <w:rPr>
                <w:b w:val="0"/>
                <w:sz w:val="16"/>
                <w:szCs w:val="16"/>
              </w:rPr>
              <w:t xml:space="preserve"> района»;</w:t>
            </w:r>
          </w:p>
          <w:p w:rsidR="00457D40" w:rsidRPr="00457D40" w:rsidRDefault="00457D40" w:rsidP="00457D40">
            <w:pPr>
              <w:pStyle w:val="2"/>
              <w:widowControl w:val="0"/>
              <w:rPr>
                <w:b w:val="0"/>
                <w:sz w:val="16"/>
                <w:szCs w:val="16"/>
              </w:rPr>
            </w:pPr>
            <w:r w:rsidRPr="00457D40">
              <w:rPr>
                <w:b w:val="0"/>
                <w:sz w:val="16"/>
                <w:szCs w:val="16"/>
              </w:rPr>
              <w:t>ОГКУ «СРЦН Томского района»;</w:t>
            </w:r>
          </w:p>
          <w:p w:rsidR="00457D40" w:rsidRPr="00457D40" w:rsidRDefault="00457D40" w:rsidP="00457D40">
            <w:pPr>
              <w:pStyle w:val="2"/>
              <w:widowControl w:val="0"/>
              <w:rPr>
                <w:b w:val="0"/>
                <w:sz w:val="16"/>
                <w:szCs w:val="16"/>
              </w:rPr>
            </w:pPr>
            <w:r w:rsidRPr="00457D40">
              <w:rPr>
                <w:b w:val="0"/>
                <w:sz w:val="16"/>
                <w:szCs w:val="16"/>
              </w:rPr>
              <w:t>ОГКУ «ЦСПСД Колпашевского района»;</w:t>
            </w:r>
            <w:r w:rsidRPr="00457D40">
              <w:rPr>
                <w:sz w:val="16"/>
                <w:szCs w:val="16"/>
              </w:rPr>
              <w:t xml:space="preserve"> </w:t>
            </w:r>
            <w:r w:rsidRPr="00457D40">
              <w:rPr>
                <w:b w:val="0"/>
                <w:sz w:val="16"/>
                <w:szCs w:val="16"/>
              </w:rPr>
              <w:t>ОГКСУ «Реабилитационный Центр для детей и подростков с ограниченными возможностями «Надежда»;</w:t>
            </w:r>
          </w:p>
          <w:p w:rsidR="00457D40" w:rsidRPr="00457D40" w:rsidRDefault="00457D40" w:rsidP="00457D40">
            <w:pPr>
              <w:pStyle w:val="2"/>
              <w:widowControl w:val="0"/>
              <w:rPr>
                <w:b w:val="0"/>
                <w:sz w:val="16"/>
                <w:szCs w:val="16"/>
              </w:rPr>
            </w:pPr>
            <w:r w:rsidRPr="00457D40">
              <w:rPr>
                <w:b w:val="0"/>
                <w:sz w:val="16"/>
                <w:szCs w:val="16"/>
              </w:rPr>
              <w:t>ОГБУ «СРЦН «Луч» г. Томска»;</w:t>
            </w:r>
          </w:p>
          <w:p w:rsidR="00457D40" w:rsidRPr="00457D40" w:rsidRDefault="00457D40" w:rsidP="00457D40">
            <w:pPr>
              <w:pStyle w:val="2"/>
              <w:widowControl w:val="0"/>
              <w:rPr>
                <w:b w:val="0"/>
                <w:sz w:val="16"/>
                <w:szCs w:val="16"/>
              </w:rPr>
            </w:pPr>
            <w:r w:rsidRPr="00457D40">
              <w:rPr>
                <w:b w:val="0"/>
                <w:sz w:val="16"/>
                <w:szCs w:val="16"/>
              </w:rPr>
              <w:t xml:space="preserve">ОГБУ «СРЦН «Друг»  города Томска»; </w:t>
            </w:r>
          </w:p>
          <w:p w:rsidR="00457D40" w:rsidRPr="00457D40" w:rsidRDefault="00457D40" w:rsidP="00457D40">
            <w:pPr>
              <w:pStyle w:val="2"/>
              <w:widowControl w:val="0"/>
              <w:rPr>
                <w:b w:val="0"/>
                <w:sz w:val="16"/>
                <w:szCs w:val="16"/>
              </w:rPr>
            </w:pPr>
            <w:r w:rsidRPr="00457D40">
              <w:rPr>
                <w:b w:val="0"/>
                <w:sz w:val="16"/>
                <w:szCs w:val="16"/>
              </w:rPr>
              <w:t>ОГБУ «</w:t>
            </w:r>
            <w:proofErr w:type="spellStart"/>
            <w:r w:rsidRPr="00457D40">
              <w:rPr>
                <w:b w:val="0"/>
                <w:sz w:val="16"/>
                <w:szCs w:val="16"/>
              </w:rPr>
              <w:t>ЦДиСО</w:t>
            </w:r>
            <w:proofErr w:type="spellEnd"/>
            <w:r w:rsidRPr="00457D40">
              <w:rPr>
                <w:b w:val="0"/>
                <w:sz w:val="16"/>
                <w:szCs w:val="16"/>
              </w:rPr>
              <w:t xml:space="preserve"> «Здоровье»;</w:t>
            </w:r>
          </w:p>
          <w:p w:rsidR="00457D40" w:rsidRPr="00457D40" w:rsidRDefault="00457D40" w:rsidP="00457D40">
            <w:pPr>
              <w:pStyle w:val="2"/>
              <w:widowControl w:val="0"/>
              <w:rPr>
                <w:b w:val="0"/>
                <w:bCs w:val="0"/>
                <w:sz w:val="16"/>
                <w:szCs w:val="16"/>
              </w:rPr>
            </w:pPr>
            <w:r w:rsidRPr="00457D40">
              <w:rPr>
                <w:b w:val="0"/>
                <w:sz w:val="16"/>
                <w:szCs w:val="16"/>
              </w:rPr>
              <w:t>ОГКСУ «</w:t>
            </w:r>
            <w:proofErr w:type="spellStart"/>
            <w:r w:rsidRPr="00457D40">
              <w:rPr>
                <w:b w:val="0"/>
                <w:sz w:val="16"/>
                <w:szCs w:val="16"/>
              </w:rPr>
              <w:t>Тунгусовский</w:t>
            </w:r>
            <w:proofErr w:type="spellEnd"/>
            <w:r w:rsidRPr="00457D40">
              <w:rPr>
                <w:b w:val="0"/>
                <w:sz w:val="16"/>
                <w:szCs w:val="16"/>
              </w:rPr>
              <w:t xml:space="preserve"> детский дом-интернат»;</w:t>
            </w:r>
          </w:p>
        </w:tc>
        <w:tc>
          <w:tcPr>
            <w:tcW w:w="1087" w:type="dxa"/>
            <w:tcBorders>
              <w:top w:val="nil"/>
              <w:left w:val="single" w:sz="6" w:space="0" w:color="auto"/>
              <w:bottom w:val="single" w:sz="6" w:space="0" w:color="auto"/>
              <w:right w:val="single" w:sz="6" w:space="0" w:color="auto"/>
            </w:tcBorders>
          </w:tcPr>
          <w:p w:rsidR="00457D40" w:rsidRPr="00457D40" w:rsidRDefault="00457D40" w:rsidP="00457D40">
            <w:pPr>
              <w:widowControl w:val="0"/>
              <w:spacing w:after="0" w:line="240" w:lineRule="auto"/>
              <w:jc w:val="center"/>
              <w:rPr>
                <w:rFonts w:ascii="Times New Roman" w:hAnsi="Times New Roman"/>
                <w:sz w:val="16"/>
                <w:szCs w:val="16"/>
              </w:rPr>
            </w:pPr>
            <w:r w:rsidRPr="00457D40">
              <w:rPr>
                <w:rFonts w:ascii="Times New Roman" w:hAnsi="Times New Roman"/>
                <w:sz w:val="16"/>
                <w:szCs w:val="16"/>
              </w:rPr>
              <w:t>1002; 1216000Ц00, 1216000Ф00;</w:t>
            </w:r>
          </w:p>
          <w:p w:rsidR="00457D40" w:rsidRPr="00457D40" w:rsidRDefault="00457D40" w:rsidP="00457D40">
            <w:pPr>
              <w:widowControl w:val="0"/>
              <w:spacing w:after="0" w:line="240" w:lineRule="auto"/>
              <w:jc w:val="center"/>
              <w:rPr>
                <w:rFonts w:ascii="Times New Roman" w:hAnsi="Times New Roman"/>
                <w:sz w:val="16"/>
                <w:szCs w:val="16"/>
              </w:rPr>
            </w:pPr>
            <w:r w:rsidRPr="00457D40">
              <w:rPr>
                <w:rFonts w:ascii="Times New Roman" w:hAnsi="Times New Roman"/>
                <w:sz w:val="16"/>
                <w:szCs w:val="16"/>
              </w:rPr>
              <w:t>1216000Ц91 110, 240, 320, 610, 850;</w:t>
            </w:r>
          </w:p>
        </w:tc>
        <w:tc>
          <w:tcPr>
            <w:tcW w:w="945" w:type="dxa"/>
            <w:tcBorders>
              <w:left w:val="single" w:sz="6" w:space="0" w:color="auto"/>
              <w:bottom w:val="single" w:sz="6" w:space="0" w:color="auto"/>
              <w:right w:val="single" w:sz="6" w:space="0" w:color="auto"/>
            </w:tcBorders>
          </w:tcPr>
          <w:p w:rsidR="00457D40" w:rsidRPr="00457D40" w:rsidRDefault="00457D40" w:rsidP="00457D40">
            <w:pPr>
              <w:widowControl w:val="0"/>
              <w:spacing w:after="0" w:line="240" w:lineRule="auto"/>
              <w:rPr>
                <w:rFonts w:ascii="Times New Roman" w:hAnsi="Times New Roman"/>
                <w:sz w:val="16"/>
                <w:szCs w:val="16"/>
                <w:lang w:val="en-US"/>
              </w:rPr>
            </w:pPr>
            <w:r w:rsidRPr="00457D40">
              <w:rPr>
                <w:rFonts w:ascii="Times New Roman" w:hAnsi="Times New Roman"/>
                <w:sz w:val="16"/>
                <w:szCs w:val="16"/>
              </w:rPr>
              <w:t>284287,2</w:t>
            </w:r>
          </w:p>
        </w:tc>
        <w:tc>
          <w:tcPr>
            <w:tcW w:w="945" w:type="dxa"/>
            <w:tcBorders>
              <w:left w:val="single" w:sz="6" w:space="0" w:color="auto"/>
              <w:bottom w:val="single" w:sz="6" w:space="0" w:color="auto"/>
              <w:right w:val="single" w:sz="6" w:space="0" w:color="auto"/>
            </w:tcBorders>
          </w:tcPr>
          <w:p w:rsidR="00457D40" w:rsidRPr="00457D40" w:rsidRDefault="00457D40" w:rsidP="00457D40">
            <w:pPr>
              <w:widowControl w:val="0"/>
              <w:spacing w:after="0" w:line="240" w:lineRule="auto"/>
              <w:rPr>
                <w:rFonts w:ascii="Times New Roman" w:hAnsi="Times New Roman"/>
                <w:sz w:val="16"/>
                <w:szCs w:val="16"/>
              </w:rPr>
            </w:pPr>
            <w:r w:rsidRPr="00457D40">
              <w:rPr>
                <w:rFonts w:ascii="Times New Roman" w:hAnsi="Times New Roman"/>
                <w:sz w:val="16"/>
                <w:szCs w:val="16"/>
              </w:rPr>
              <w:t>288306,6</w:t>
            </w:r>
          </w:p>
        </w:tc>
        <w:tc>
          <w:tcPr>
            <w:tcW w:w="945" w:type="dxa"/>
            <w:tcBorders>
              <w:left w:val="single" w:sz="6" w:space="0" w:color="auto"/>
              <w:bottom w:val="single" w:sz="6" w:space="0" w:color="auto"/>
              <w:right w:val="single" w:sz="6" w:space="0" w:color="auto"/>
            </w:tcBorders>
          </w:tcPr>
          <w:p w:rsidR="00457D40" w:rsidRPr="00457D40" w:rsidRDefault="00457D40" w:rsidP="00457D40">
            <w:pPr>
              <w:widowControl w:val="0"/>
              <w:spacing w:after="0" w:line="240" w:lineRule="auto"/>
              <w:rPr>
                <w:rFonts w:ascii="Times New Roman" w:hAnsi="Times New Roman"/>
                <w:sz w:val="16"/>
                <w:szCs w:val="16"/>
              </w:rPr>
            </w:pPr>
            <w:r w:rsidRPr="00457D40">
              <w:rPr>
                <w:rFonts w:ascii="Times New Roman" w:hAnsi="Times New Roman"/>
                <w:sz w:val="16"/>
                <w:szCs w:val="16"/>
              </w:rPr>
              <w:t>272607,9</w:t>
            </w:r>
          </w:p>
        </w:tc>
        <w:tc>
          <w:tcPr>
            <w:tcW w:w="1620" w:type="dxa"/>
            <w:tcBorders>
              <w:left w:val="single" w:sz="6" w:space="0" w:color="auto"/>
              <w:bottom w:val="single" w:sz="6" w:space="0" w:color="auto"/>
              <w:right w:val="single" w:sz="6" w:space="0" w:color="auto"/>
            </w:tcBorders>
          </w:tcPr>
          <w:p w:rsidR="00457D40" w:rsidRPr="00457D40" w:rsidRDefault="00457D40" w:rsidP="00457D40">
            <w:pPr>
              <w:widowControl w:val="0"/>
              <w:spacing w:after="0" w:line="240" w:lineRule="auto"/>
              <w:rPr>
                <w:rFonts w:ascii="Times New Roman" w:hAnsi="Times New Roman"/>
                <w:sz w:val="16"/>
                <w:szCs w:val="16"/>
              </w:rPr>
            </w:pPr>
            <w:r w:rsidRPr="00457D40">
              <w:rPr>
                <w:rFonts w:ascii="Times New Roman" w:hAnsi="Times New Roman"/>
                <w:sz w:val="16"/>
                <w:szCs w:val="16"/>
              </w:rPr>
              <w:t>Показатель объема: численность граждан, получивших социальные услуги</w:t>
            </w:r>
          </w:p>
          <w:p w:rsidR="00457D40" w:rsidRPr="00457D40" w:rsidRDefault="00457D40" w:rsidP="00457D40">
            <w:pPr>
              <w:widowControl w:val="0"/>
              <w:spacing w:after="0" w:line="240" w:lineRule="auto"/>
              <w:rPr>
                <w:rFonts w:ascii="Times New Roman" w:hAnsi="Times New Roman"/>
                <w:sz w:val="16"/>
                <w:szCs w:val="16"/>
              </w:rPr>
            </w:pPr>
          </w:p>
          <w:p w:rsidR="00457D40" w:rsidRPr="00457D40" w:rsidRDefault="00457D40" w:rsidP="00457D40">
            <w:pPr>
              <w:widowControl w:val="0"/>
              <w:spacing w:after="0" w:line="240" w:lineRule="auto"/>
              <w:rPr>
                <w:rFonts w:ascii="Times New Roman" w:hAnsi="Times New Roman"/>
                <w:sz w:val="16"/>
                <w:szCs w:val="16"/>
              </w:rPr>
            </w:pPr>
            <w:r w:rsidRPr="00457D40">
              <w:rPr>
                <w:rFonts w:ascii="Times New Roman" w:hAnsi="Times New Roman"/>
                <w:sz w:val="16"/>
                <w:szCs w:val="16"/>
              </w:rPr>
              <w:t>Показатель качества:</w:t>
            </w:r>
          </w:p>
          <w:p w:rsidR="00457D40" w:rsidRPr="00457D40" w:rsidRDefault="00457D40" w:rsidP="00457D40">
            <w:pPr>
              <w:widowControl w:val="0"/>
              <w:spacing w:after="0" w:line="240" w:lineRule="auto"/>
              <w:rPr>
                <w:rFonts w:ascii="Times New Roman" w:hAnsi="Times New Roman"/>
                <w:sz w:val="16"/>
                <w:szCs w:val="16"/>
              </w:rPr>
            </w:pPr>
            <w:r w:rsidRPr="00457D40">
              <w:rPr>
                <w:rFonts w:ascii="Times New Roman" w:hAnsi="Times New Roman"/>
                <w:sz w:val="16"/>
                <w:szCs w:val="16"/>
              </w:rPr>
              <w:t>доля получателей социальных услуг, получающих социальные услуги от общего числа получателей услуг, находящихся на социальном обслуживании в организации</w:t>
            </w:r>
          </w:p>
        </w:tc>
        <w:tc>
          <w:tcPr>
            <w:tcW w:w="922" w:type="dxa"/>
            <w:tcBorders>
              <w:left w:val="single" w:sz="6" w:space="0" w:color="auto"/>
              <w:bottom w:val="single" w:sz="6" w:space="0" w:color="auto"/>
              <w:right w:val="single" w:sz="6" w:space="0" w:color="auto"/>
            </w:tcBorders>
          </w:tcPr>
          <w:p w:rsidR="00457D40" w:rsidRPr="00457D40" w:rsidRDefault="00457D40" w:rsidP="00457D40">
            <w:pPr>
              <w:widowControl w:val="0"/>
              <w:spacing w:after="0" w:line="240" w:lineRule="auto"/>
              <w:jc w:val="center"/>
              <w:rPr>
                <w:rFonts w:ascii="Times New Roman" w:hAnsi="Times New Roman"/>
                <w:sz w:val="16"/>
                <w:szCs w:val="16"/>
              </w:rPr>
            </w:pPr>
            <w:r w:rsidRPr="00457D40">
              <w:rPr>
                <w:rFonts w:ascii="Times New Roman" w:hAnsi="Times New Roman"/>
                <w:sz w:val="16"/>
                <w:szCs w:val="16"/>
              </w:rPr>
              <w:t>человек</w:t>
            </w: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r w:rsidRPr="00457D40">
              <w:rPr>
                <w:rFonts w:ascii="Times New Roman" w:hAnsi="Times New Roman"/>
                <w:sz w:val="16"/>
                <w:szCs w:val="16"/>
              </w:rPr>
              <w:t>процент</w:t>
            </w:r>
          </w:p>
        </w:tc>
        <w:tc>
          <w:tcPr>
            <w:tcW w:w="766" w:type="dxa"/>
            <w:tcBorders>
              <w:left w:val="single" w:sz="6" w:space="0" w:color="auto"/>
              <w:bottom w:val="single" w:sz="6" w:space="0" w:color="auto"/>
              <w:right w:val="single" w:sz="6" w:space="0" w:color="auto"/>
            </w:tcBorders>
            <w:shd w:val="clear" w:color="auto" w:fill="auto"/>
          </w:tcPr>
          <w:p w:rsidR="00457D40" w:rsidRPr="00457D40" w:rsidRDefault="00457D40" w:rsidP="00457D40">
            <w:pPr>
              <w:widowControl w:val="0"/>
              <w:spacing w:after="0" w:line="240" w:lineRule="auto"/>
              <w:jc w:val="center"/>
              <w:rPr>
                <w:rFonts w:ascii="Times New Roman" w:hAnsi="Times New Roman"/>
                <w:sz w:val="16"/>
                <w:szCs w:val="16"/>
              </w:rPr>
            </w:pPr>
            <w:r w:rsidRPr="00457D40">
              <w:rPr>
                <w:rFonts w:ascii="Times New Roman" w:hAnsi="Times New Roman"/>
                <w:sz w:val="16"/>
                <w:szCs w:val="16"/>
              </w:rPr>
              <w:t>4450</w:t>
            </w: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r w:rsidRPr="00457D40">
              <w:rPr>
                <w:rFonts w:ascii="Times New Roman" w:hAnsi="Times New Roman"/>
                <w:sz w:val="16"/>
                <w:szCs w:val="16"/>
              </w:rPr>
              <w:t>100</w:t>
            </w:r>
          </w:p>
        </w:tc>
        <w:tc>
          <w:tcPr>
            <w:tcW w:w="779" w:type="dxa"/>
            <w:tcBorders>
              <w:left w:val="single" w:sz="6" w:space="0" w:color="auto"/>
              <w:bottom w:val="single" w:sz="6" w:space="0" w:color="auto"/>
              <w:right w:val="single" w:sz="6" w:space="0" w:color="auto"/>
            </w:tcBorders>
            <w:shd w:val="clear" w:color="auto" w:fill="auto"/>
          </w:tcPr>
          <w:p w:rsidR="00457D40" w:rsidRPr="00457D40" w:rsidRDefault="00457D40" w:rsidP="00457D40">
            <w:pPr>
              <w:widowControl w:val="0"/>
              <w:spacing w:after="0" w:line="240" w:lineRule="auto"/>
              <w:jc w:val="center"/>
              <w:rPr>
                <w:rFonts w:ascii="Times New Roman" w:hAnsi="Times New Roman"/>
                <w:sz w:val="16"/>
                <w:szCs w:val="16"/>
              </w:rPr>
            </w:pPr>
            <w:r w:rsidRPr="00457D40">
              <w:rPr>
                <w:rFonts w:ascii="Times New Roman" w:hAnsi="Times New Roman"/>
                <w:sz w:val="16"/>
                <w:szCs w:val="16"/>
              </w:rPr>
              <w:t>4470</w:t>
            </w: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r w:rsidRPr="00457D40">
              <w:rPr>
                <w:rFonts w:ascii="Times New Roman" w:hAnsi="Times New Roman"/>
                <w:sz w:val="16"/>
                <w:szCs w:val="16"/>
              </w:rPr>
              <w:t>100</w:t>
            </w:r>
          </w:p>
        </w:tc>
        <w:tc>
          <w:tcPr>
            <w:tcW w:w="773" w:type="dxa"/>
            <w:tcBorders>
              <w:left w:val="single" w:sz="6" w:space="0" w:color="auto"/>
              <w:bottom w:val="single" w:sz="6" w:space="0" w:color="auto"/>
              <w:right w:val="single" w:sz="6" w:space="0" w:color="auto"/>
            </w:tcBorders>
            <w:shd w:val="clear" w:color="auto" w:fill="auto"/>
          </w:tcPr>
          <w:p w:rsidR="00457D40" w:rsidRPr="00457D40" w:rsidRDefault="00457D40" w:rsidP="00457D40">
            <w:pPr>
              <w:widowControl w:val="0"/>
              <w:spacing w:after="0" w:line="240" w:lineRule="auto"/>
              <w:jc w:val="center"/>
              <w:rPr>
                <w:rFonts w:ascii="Times New Roman" w:hAnsi="Times New Roman"/>
                <w:sz w:val="16"/>
                <w:szCs w:val="16"/>
              </w:rPr>
            </w:pPr>
            <w:r w:rsidRPr="00457D40">
              <w:rPr>
                <w:rFonts w:ascii="Times New Roman" w:hAnsi="Times New Roman"/>
                <w:sz w:val="16"/>
                <w:szCs w:val="16"/>
              </w:rPr>
              <w:t>4470</w:t>
            </w: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r w:rsidRPr="00457D40">
              <w:rPr>
                <w:rFonts w:ascii="Times New Roman" w:hAnsi="Times New Roman"/>
                <w:sz w:val="16"/>
                <w:szCs w:val="16"/>
              </w:rPr>
              <w:t>100</w:t>
            </w:r>
          </w:p>
        </w:tc>
      </w:tr>
      <w:tr w:rsidR="00457D40" w:rsidRPr="00457D40" w:rsidTr="00F13503">
        <w:trPr>
          <w:cantSplit/>
          <w:trHeight w:val="2537"/>
        </w:trPr>
        <w:tc>
          <w:tcPr>
            <w:tcW w:w="540" w:type="dxa"/>
            <w:tcBorders>
              <w:top w:val="single" w:sz="6" w:space="0" w:color="auto"/>
              <w:left w:val="single" w:sz="6" w:space="0" w:color="auto"/>
              <w:bottom w:val="single" w:sz="6" w:space="0" w:color="auto"/>
              <w:right w:val="single" w:sz="6" w:space="0" w:color="auto"/>
            </w:tcBorders>
          </w:tcPr>
          <w:p w:rsidR="00457D40" w:rsidRPr="00457D40" w:rsidRDefault="00457D40" w:rsidP="00457D40">
            <w:pPr>
              <w:pStyle w:val="ConsPlusCell"/>
              <w:rPr>
                <w:rFonts w:ascii="Times New Roman" w:hAnsi="Times New Roman" w:cs="Times New Roman"/>
                <w:sz w:val="16"/>
                <w:szCs w:val="16"/>
              </w:rPr>
            </w:pPr>
            <w:r w:rsidRPr="00457D40">
              <w:rPr>
                <w:rFonts w:ascii="Times New Roman" w:hAnsi="Times New Roman" w:cs="Times New Roman"/>
                <w:sz w:val="16"/>
                <w:szCs w:val="16"/>
              </w:rPr>
              <w:lastRenderedPageBreak/>
              <w:t>2.</w:t>
            </w:r>
          </w:p>
        </w:tc>
        <w:tc>
          <w:tcPr>
            <w:tcW w:w="1260" w:type="dxa"/>
            <w:tcBorders>
              <w:top w:val="single" w:sz="6" w:space="0" w:color="auto"/>
              <w:left w:val="single" w:sz="6" w:space="0" w:color="auto"/>
              <w:bottom w:val="single" w:sz="6" w:space="0" w:color="auto"/>
              <w:right w:val="single" w:sz="6" w:space="0" w:color="auto"/>
            </w:tcBorders>
          </w:tcPr>
          <w:p w:rsidR="00457D40" w:rsidRPr="00457D40" w:rsidRDefault="00457D40" w:rsidP="00457D40">
            <w:pPr>
              <w:pStyle w:val="ConsPlusCell"/>
              <w:rPr>
                <w:rFonts w:ascii="Times New Roman" w:hAnsi="Times New Roman" w:cs="Times New Roman"/>
                <w:sz w:val="16"/>
                <w:szCs w:val="16"/>
              </w:rPr>
            </w:pPr>
            <w:proofErr w:type="gramStart"/>
            <w:r w:rsidRPr="00457D40">
              <w:rPr>
                <w:rFonts w:ascii="Times New Roman" w:hAnsi="Times New Roman" w:cs="Times New Roman"/>
                <w:sz w:val="16"/>
                <w:szCs w:val="16"/>
              </w:rPr>
              <w:t>Предоставление социального обслуживания в полустационарной форме включая</w:t>
            </w:r>
            <w:proofErr w:type="gramEnd"/>
            <w:r w:rsidRPr="00457D40">
              <w:rPr>
                <w:rFonts w:ascii="Times New Roman" w:hAnsi="Times New Roman" w:cs="Times New Roman"/>
                <w:sz w:val="16"/>
                <w:szCs w:val="16"/>
              </w:rPr>
              <w:t xml:space="preserve">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w:t>
            </w:r>
          </w:p>
        </w:tc>
        <w:tc>
          <w:tcPr>
            <w:tcW w:w="1744" w:type="dxa"/>
            <w:tcBorders>
              <w:top w:val="single" w:sz="6" w:space="0" w:color="auto"/>
              <w:left w:val="single" w:sz="6" w:space="0" w:color="auto"/>
              <w:bottom w:val="single" w:sz="6" w:space="0" w:color="auto"/>
              <w:right w:val="single" w:sz="6" w:space="0" w:color="auto"/>
            </w:tcBorders>
          </w:tcPr>
          <w:p w:rsidR="00457D40" w:rsidRPr="00457D40" w:rsidRDefault="00457D40" w:rsidP="00457D40">
            <w:pPr>
              <w:widowControl w:val="0"/>
              <w:spacing w:after="0" w:line="240" w:lineRule="auto"/>
              <w:rPr>
                <w:rFonts w:ascii="Times New Roman" w:hAnsi="Times New Roman"/>
                <w:sz w:val="16"/>
                <w:szCs w:val="16"/>
              </w:rPr>
            </w:pPr>
            <w:r w:rsidRPr="00457D40">
              <w:rPr>
                <w:rFonts w:ascii="Times New Roman" w:hAnsi="Times New Roman"/>
                <w:sz w:val="16"/>
                <w:szCs w:val="16"/>
              </w:rPr>
              <w:t>1. Организация индивидуальной профилактической работы с несовершеннолетними и их родителями (законными представителями), не выполняющими своих обязанностей по воспитанию или содержанию детей и (или) отрицательно влияющими на их поведение или совершающими в отношении их противоправные деяния.</w:t>
            </w:r>
          </w:p>
          <w:p w:rsidR="00457D40" w:rsidRPr="00457D40" w:rsidRDefault="00457D40" w:rsidP="00457D40">
            <w:pPr>
              <w:widowControl w:val="0"/>
              <w:spacing w:after="0" w:line="240" w:lineRule="auto"/>
              <w:rPr>
                <w:rFonts w:ascii="Times New Roman" w:hAnsi="Times New Roman"/>
                <w:sz w:val="16"/>
                <w:szCs w:val="16"/>
              </w:rPr>
            </w:pPr>
            <w:r w:rsidRPr="00457D40">
              <w:rPr>
                <w:rFonts w:ascii="Times New Roman" w:hAnsi="Times New Roman"/>
                <w:sz w:val="16"/>
                <w:szCs w:val="16"/>
              </w:rPr>
              <w:t>2. Обеспечение временного проживания на полном государственном обеспечении несовершеннолетних, оказавшихся в трудной жизненной ситуации.</w:t>
            </w:r>
          </w:p>
          <w:p w:rsidR="00457D40" w:rsidRPr="00457D40" w:rsidRDefault="00457D40" w:rsidP="00457D40">
            <w:pPr>
              <w:pStyle w:val="ConsPlusCell"/>
              <w:rPr>
                <w:rFonts w:ascii="Times New Roman" w:hAnsi="Times New Roman" w:cs="Times New Roman"/>
                <w:sz w:val="16"/>
                <w:szCs w:val="16"/>
              </w:rPr>
            </w:pPr>
            <w:r w:rsidRPr="00457D40">
              <w:rPr>
                <w:rFonts w:ascii="Times New Roman" w:hAnsi="Times New Roman" w:cs="Times New Roman"/>
                <w:sz w:val="16"/>
                <w:szCs w:val="16"/>
              </w:rPr>
              <w:t>3. Осуществление социальной реабилитации несовершеннолетних, оказавшихся в трудной жизненной ситуации.</w:t>
            </w:r>
          </w:p>
          <w:p w:rsidR="00457D40" w:rsidRPr="00457D40" w:rsidRDefault="00457D40" w:rsidP="00457D40">
            <w:pPr>
              <w:pStyle w:val="ConsPlusCell"/>
              <w:rPr>
                <w:rFonts w:ascii="Times New Roman" w:hAnsi="Times New Roman" w:cs="Times New Roman"/>
                <w:sz w:val="16"/>
                <w:szCs w:val="16"/>
              </w:rPr>
            </w:pPr>
            <w:r w:rsidRPr="00457D40">
              <w:rPr>
                <w:rFonts w:ascii="Times New Roman" w:hAnsi="Times New Roman" w:cs="Times New Roman"/>
                <w:sz w:val="16"/>
                <w:szCs w:val="16"/>
              </w:rPr>
              <w:t>4.Полустационарное обслуживание детей-инвалидов и детей с ограниченными возможностями.</w:t>
            </w:r>
          </w:p>
          <w:p w:rsidR="00457D40" w:rsidRPr="00457D40" w:rsidRDefault="00457D40" w:rsidP="00457D40">
            <w:pPr>
              <w:pStyle w:val="ConsPlusCell"/>
              <w:rPr>
                <w:rFonts w:ascii="Times New Roman" w:hAnsi="Times New Roman" w:cs="Times New Roman"/>
                <w:sz w:val="16"/>
                <w:szCs w:val="16"/>
              </w:rPr>
            </w:pPr>
            <w:r w:rsidRPr="00457D40">
              <w:rPr>
                <w:rFonts w:ascii="Times New Roman" w:hAnsi="Times New Roman" w:cs="Times New Roman"/>
                <w:sz w:val="16"/>
                <w:szCs w:val="16"/>
              </w:rPr>
              <w:t>5.Реабилитационные услуги.</w:t>
            </w:r>
          </w:p>
          <w:p w:rsidR="00457D40" w:rsidRPr="00457D40" w:rsidRDefault="00457D40" w:rsidP="00457D40">
            <w:pPr>
              <w:pStyle w:val="ConsPlusCell"/>
              <w:rPr>
                <w:rFonts w:ascii="Times New Roman" w:hAnsi="Times New Roman" w:cs="Times New Roman"/>
                <w:sz w:val="16"/>
                <w:szCs w:val="16"/>
              </w:rPr>
            </w:pPr>
            <w:r w:rsidRPr="00457D40">
              <w:rPr>
                <w:rFonts w:ascii="Times New Roman" w:hAnsi="Times New Roman" w:cs="Times New Roman"/>
                <w:sz w:val="16"/>
                <w:szCs w:val="16"/>
              </w:rPr>
              <w:t>6. Консультативная социальная помощь</w:t>
            </w:r>
          </w:p>
        </w:tc>
        <w:tc>
          <w:tcPr>
            <w:tcW w:w="709" w:type="dxa"/>
            <w:tcBorders>
              <w:top w:val="single" w:sz="6" w:space="0" w:color="auto"/>
              <w:left w:val="single" w:sz="6" w:space="0" w:color="auto"/>
              <w:bottom w:val="single" w:sz="6" w:space="0" w:color="auto"/>
              <w:right w:val="single" w:sz="6" w:space="0" w:color="auto"/>
            </w:tcBorders>
          </w:tcPr>
          <w:p w:rsidR="00457D40" w:rsidRPr="00457D40" w:rsidRDefault="00457D40" w:rsidP="00457D40">
            <w:pPr>
              <w:pStyle w:val="ConsPlusCell"/>
              <w:jc w:val="center"/>
              <w:rPr>
                <w:rFonts w:ascii="Times New Roman" w:hAnsi="Times New Roman" w:cs="Times New Roman"/>
                <w:sz w:val="16"/>
                <w:szCs w:val="16"/>
              </w:rPr>
            </w:pPr>
            <w:r w:rsidRPr="00457D40">
              <w:rPr>
                <w:rFonts w:ascii="Times New Roman" w:hAnsi="Times New Roman" w:cs="Times New Roman"/>
                <w:sz w:val="16"/>
                <w:szCs w:val="16"/>
              </w:rPr>
              <w:t>01.2016</w:t>
            </w:r>
          </w:p>
        </w:tc>
        <w:tc>
          <w:tcPr>
            <w:tcW w:w="709" w:type="dxa"/>
            <w:tcBorders>
              <w:top w:val="single" w:sz="6" w:space="0" w:color="auto"/>
              <w:left w:val="single" w:sz="6" w:space="0" w:color="auto"/>
              <w:bottom w:val="single" w:sz="6" w:space="0" w:color="auto"/>
              <w:right w:val="single" w:sz="6" w:space="0" w:color="auto"/>
            </w:tcBorders>
          </w:tcPr>
          <w:p w:rsidR="00457D40" w:rsidRPr="00457D40" w:rsidRDefault="00457D40" w:rsidP="00457D40">
            <w:pPr>
              <w:pStyle w:val="ConsPlusCell"/>
              <w:jc w:val="center"/>
              <w:rPr>
                <w:rFonts w:ascii="Times New Roman" w:hAnsi="Times New Roman" w:cs="Times New Roman"/>
                <w:sz w:val="16"/>
                <w:szCs w:val="16"/>
              </w:rPr>
            </w:pPr>
            <w:r w:rsidRPr="00457D40">
              <w:rPr>
                <w:rFonts w:ascii="Times New Roman" w:hAnsi="Times New Roman" w:cs="Times New Roman"/>
                <w:sz w:val="16"/>
                <w:szCs w:val="16"/>
              </w:rPr>
              <w:t>12.2018</w:t>
            </w:r>
          </w:p>
        </w:tc>
        <w:tc>
          <w:tcPr>
            <w:tcW w:w="1842" w:type="dxa"/>
            <w:tcBorders>
              <w:top w:val="single" w:sz="6" w:space="0" w:color="auto"/>
              <w:left w:val="single" w:sz="6" w:space="0" w:color="auto"/>
              <w:bottom w:val="single" w:sz="6" w:space="0" w:color="auto"/>
              <w:right w:val="single" w:sz="6" w:space="0" w:color="auto"/>
            </w:tcBorders>
          </w:tcPr>
          <w:p w:rsidR="00457D40" w:rsidRPr="00457D40" w:rsidRDefault="00457D40" w:rsidP="00457D40">
            <w:pPr>
              <w:pStyle w:val="ConsPlusCell"/>
              <w:rPr>
                <w:rFonts w:ascii="Times New Roman" w:hAnsi="Times New Roman" w:cs="Times New Roman"/>
                <w:sz w:val="16"/>
                <w:szCs w:val="16"/>
              </w:rPr>
            </w:pPr>
            <w:r w:rsidRPr="00457D40">
              <w:rPr>
                <w:rFonts w:ascii="Times New Roman" w:hAnsi="Times New Roman" w:cs="Times New Roman"/>
                <w:sz w:val="16"/>
                <w:szCs w:val="16"/>
              </w:rPr>
              <w:t>ОГКУ «РЦ ЗАТО Северск»;</w:t>
            </w:r>
          </w:p>
          <w:p w:rsidR="00457D40" w:rsidRPr="00457D40" w:rsidRDefault="00457D40" w:rsidP="00457D40">
            <w:pPr>
              <w:pStyle w:val="ConsPlusCell"/>
              <w:rPr>
                <w:rFonts w:ascii="Times New Roman" w:hAnsi="Times New Roman" w:cs="Times New Roman"/>
                <w:sz w:val="16"/>
                <w:szCs w:val="16"/>
              </w:rPr>
            </w:pPr>
            <w:r w:rsidRPr="00457D40">
              <w:rPr>
                <w:rFonts w:ascii="Times New Roman" w:hAnsi="Times New Roman" w:cs="Times New Roman"/>
                <w:sz w:val="16"/>
                <w:szCs w:val="16"/>
              </w:rPr>
              <w:t xml:space="preserve">ОГКУ «СРЦН </w:t>
            </w:r>
            <w:proofErr w:type="spellStart"/>
            <w:r w:rsidRPr="00457D40">
              <w:rPr>
                <w:rFonts w:ascii="Times New Roman" w:hAnsi="Times New Roman" w:cs="Times New Roman"/>
                <w:sz w:val="16"/>
                <w:szCs w:val="16"/>
              </w:rPr>
              <w:t>Каргасокского</w:t>
            </w:r>
            <w:proofErr w:type="spellEnd"/>
            <w:r w:rsidRPr="00457D40">
              <w:rPr>
                <w:rFonts w:ascii="Times New Roman" w:hAnsi="Times New Roman" w:cs="Times New Roman"/>
                <w:sz w:val="16"/>
                <w:szCs w:val="16"/>
              </w:rPr>
              <w:t xml:space="preserve"> района»;</w:t>
            </w:r>
          </w:p>
          <w:p w:rsidR="00457D40" w:rsidRPr="00457D40" w:rsidRDefault="00457D40" w:rsidP="00457D40">
            <w:pPr>
              <w:pStyle w:val="ConsPlusCell"/>
              <w:rPr>
                <w:rFonts w:ascii="Times New Roman" w:hAnsi="Times New Roman" w:cs="Times New Roman"/>
                <w:sz w:val="16"/>
                <w:szCs w:val="16"/>
              </w:rPr>
            </w:pPr>
            <w:r w:rsidRPr="00457D40">
              <w:rPr>
                <w:rFonts w:ascii="Times New Roman" w:hAnsi="Times New Roman" w:cs="Times New Roman"/>
                <w:sz w:val="16"/>
                <w:szCs w:val="16"/>
              </w:rPr>
              <w:t>ОГКУ «СРЦН Чаинского района»;</w:t>
            </w:r>
          </w:p>
          <w:p w:rsidR="00457D40" w:rsidRPr="00457D40" w:rsidRDefault="00457D40" w:rsidP="00457D40">
            <w:pPr>
              <w:pStyle w:val="ConsPlusCell"/>
              <w:rPr>
                <w:rFonts w:ascii="Times New Roman" w:hAnsi="Times New Roman" w:cs="Times New Roman"/>
                <w:sz w:val="16"/>
                <w:szCs w:val="16"/>
              </w:rPr>
            </w:pPr>
            <w:r w:rsidRPr="00457D40">
              <w:rPr>
                <w:rFonts w:ascii="Times New Roman" w:hAnsi="Times New Roman" w:cs="Times New Roman"/>
                <w:sz w:val="16"/>
                <w:szCs w:val="16"/>
              </w:rPr>
              <w:t>ОГКУ «СРЦН Молчановского района»;</w:t>
            </w:r>
          </w:p>
          <w:p w:rsidR="00457D40" w:rsidRPr="00457D40" w:rsidRDefault="00457D40" w:rsidP="00457D40">
            <w:pPr>
              <w:pStyle w:val="ConsPlusCell"/>
              <w:rPr>
                <w:rFonts w:ascii="Times New Roman" w:hAnsi="Times New Roman" w:cs="Times New Roman"/>
                <w:bCs/>
                <w:sz w:val="16"/>
                <w:szCs w:val="16"/>
              </w:rPr>
            </w:pPr>
            <w:r w:rsidRPr="00457D40">
              <w:rPr>
                <w:rFonts w:ascii="Times New Roman" w:hAnsi="Times New Roman" w:cs="Times New Roman"/>
                <w:sz w:val="16"/>
                <w:szCs w:val="16"/>
              </w:rPr>
              <w:t xml:space="preserve">ОГБУ </w:t>
            </w:r>
            <w:r w:rsidRPr="00457D40">
              <w:rPr>
                <w:rFonts w:ascii="Times New Roman" w:hAnsi="Times New Roman" w:cs="Times New Roman"/>
                <w:bCs/>
                <w:sz w:val="16"/>
                <w:szCs w:val="16"/>
              </w:rPr>
              <w:t>«</w:t>
            </w:r>
            <w:proofErr w:type="spellStart"/>
            <w:r w:rsidRPr="00457D40">
              <w:rPr>
                <w:rFonts w:ascii="Times New Roman" w:hAnsi="Times New Roman" w:cs="Times New Roman"/>
                <w:bCs/>
                <w:sz w:val="16"/>
                <w:szCs w:val="16"/>
              </w:rPr>
              <w:t>ЦСПСиД</w:t>
            </w:r>
            <w:proofErr w:type="spellEnd"/>
            <w:r w:rsidRPr="00457D40">
              <w:rPr>
                <w:rFonts w:ascii="Times New Roman" w:hAnsi="Times New Roman" w:cs="Times New Roman"/>
                <w:bCs/>
                <w:sz w:val="16"/>
                <w:szCs w:val="16"/>
              </w:rPr>
              <w:t xml:space="preserve"> «Огонек»  г. Томска»; </w:t>
            </w:r>
          </w:p>
          <w:p w:rsidR="00457D40" w:rsidRPr="00457D40" w:rsidRDefault="00457D40" w:rsidP="00457D40">
            <w:pPr>
              <w:pStyle w:val="ConsPlusCell"/>
              <w:rPr>
                <w:rFonts w:ascii="Times New Roman" w:hAnsi="Times New Roman" w:cs="Times New Roman"/>
                <w:sz w:val="16"/>
                <w:szCs w:val="16"/>
              </w:rPr>
            </w:pPr>
            <w:r w:rsidRPr="00457D40">
              <w:rPr>
                <w:rFonts w:ascii="Times New Roman" w:hAnsi="Times New Roman" w:cs="Times New Roman"/>
                <w:bCs/>
                <w:sz w:val="16"/>
                <w:szCs w:val="16"/>
              </w:rPr>
              <w:t>ОГБУ «ЦСП г. Стрежевого»</w:t>
            </w:r>
          </w:p>
        </w:tc>
        <w:tc>
          <w:tcPr>
            <w:tcW w:w="1087" w:type="dxa"/>
            <w:tcBorders>
              <w:top w:val="single" w:sz="6" w:space="0" w:color="auto"/>
              <w:left w:val="single" w:sz="6" w:space="0" w:color="auto"/>
              <w:bottom w:val="single" w:sz="6" w:space="0" w:color="auto"/>
              <w:right w:val="single" w:sz="6" w:space="0" w:color="auto"/>
            </w:tcBorders>
          </w:tcPr>
          <w:p w:rsidR="00457D40" w:rsidRPr="00457D40" w:rsidRDefault="00457D40" w:rsidP="00457D40">
            <w:pPr>
              <w:widowControl w:val="0"/>
              <w:spacing w:after="0" w:line="240" w:lineRule="auto"/>
              <w:jc w:val="center"/>
              <w:rPr>
                <w:rFonts w:ascii="Times New Roman" w:hAnsi="Times New Roman"/>
                <w:sz w:val="16"/>
                <w:szCs w:val="16"/>
              </w:rPr>
            </w:pPr>
            <w:r w:rsidRPr="00457D40">
              <w:rPr>
                <w:rFonts w:ascii="Times New Roman" w:hAnsi="Times New Roman"/>
                <w:sz w:val="16"/>
                <w:szCs w:val="16"/>
              </w:rPr>
              <w:t>1002; 1216000Ц00;</w:t>
            </w:r>
          </w:p>
          <w:p w:rsidR="00457D40" w:rsidRPr="00457D40" w:rsidRDefault="00457D40" w:rsidP="00457D40">
            <w:pPr>
              <w:widowControl w:val="0"/>
              <w:spacing w:after="0" w:line="240" w:lineRule="auto"/>
              <w:jc w:val="center"/>
              <w:rPr>
                <w:rFonts w:ascii="Times New Roman" w:hAnsi="Times New Roman"/>
                <w:sz w:val="16"/>
                <w:szCs w:val="16"/>
              </w:rPr>
            </w:pPr>
            <w:r w:rsidRPr="00457D40">
              <w:rPr>
                <w:rFonts w:ascii="Times New Roman" w:hAnsi="Times New Roman"/>
                <w:sz w:val="16"/>
                <w:szCs w:val="16"/>
              </w:rPr>
              <w:t>1216000Ц91 110, 240, 320, 610, 850;</w:t>
            </w:r>
          </w:p>
        </w:tc>
        <w:tc>
          <w:tcPr>
            <w:tcW w:w="945" w:type="dxa"/>
            <w:tcBorders>
              <w:top w:val="single" w:sz="6" w:space="0" w:color="auto"/>
              <w:left w:val="single" w:sz="6" w:space="0" w:color="auto"/>
              <w:bottom w:val="single" w:sz="6" w:space="0" w:color="auto"/>
              <w:right w:val="single" w:sz="6" w:space="0" w:color="auto"/>
            </w:tcBorders>
          </w:tcPr>
          <w:p w:rsidR="00457D40" w:rsidRPr="00457D40" w:rsidRDefault="00457D40" w:rsidP="00457D40">
            <w:pPr>
              <w:widowControl w:val="0"/>
              <w:spacing w:after="0" w:line="240" w:lineRule="auto"/>
              <w:rPr>
                <w:rFonts w:ascii="Times New Roman" w:hAnsi="Times New Roman"/>
                <w:sz w:val="16"/>
                <w:szCs w:val="16"/>
              </w:rPr>
            </w:pPr>
            <w:r w:rsidRPr="00457D40">
              <w:rPr>
                <w:rFonts w:ascii="Times New Roman" w:hAnsi="Times New Roman"/>
                <w:sz w:val="16"/>
                <w:szCs w:val="16"/>
              </w:rPr>
              <w:t>115629,9</w:t>
            </w:r>
          </w:p>
        </w:tc>
        <w:tc>
          <w:tcPr>
            <w:tcW w:w="945" w:type="dxa"/>
            <w:tcBorders>
              <w:top w:val="single" w:sz="6" w:space="0" w:color="auto"/>
              <w:left w:val="single" w:sz="6" w:space="0" w:color="auto"/>
              <w:bottom w:val="single" w:sz="6" w:space="0" w:color="auto"/>
              <w:right w:val="single" w:sz="6" w:space="0" w:color="auto"/>
            </w:tcBorders>
          </w:tcPr>
          <w:p w:rsidR="00457D40" w:rsidRPr="00457D40" w:rsidRDefault="00457D40" w:rsidP="00457D40">
            <w:pPr>
              <w:widowControl w:val="0"/>
              <w:spacing w:after="0" w:line="240" w:lineRule="auto"/>
              <w:rPr>
                <w:rFonts w:ascii="Times New Roman" w:hAnsi="Times New Roman"/>
                <w:sz w:val="16"/>
                <w:szCs w:val="16"/>
              </w:rPr>
            </w:pPr>
            <w:r w:rsidRPr="00457D40">
              <w:rPr>
                <w:rFonts w:ascii="Times New Roman" w:hAnsi="Times New Roman"/>
                <w:sz w:val="16"/>
                <w:szCs w:val="16"/>
              </w:rPr>
              <w:t>119687,6</w:t>
            </w:r>
          </w:p>
        </w:tc>
        <w:tc>
          <w:tcPr>
            <w:tcW w:w="945" w:type="dxa"/>
            <w:tcBorders>
              <w:top w:val="single" w:sz="6" w:space="0" w:color="auto"/>
              <w:left w:val="single" w:sz="6" w:space="0" w:color="auto"/>
              <w:bottom w:val="single" w:sz="6" w:space="0" w:color="auto"/>
              <w:right w:val="single" w:sz="6" w:space="0" w:color="auto"/>
            </w:tcBorders>
          </w:tcPr>
          <w:p w:rsidR="00457D40" w:rsidRPr="00457D40" w:rsidRDefault="00457D40" w:rsidP="00457D40">
            <w:pPr>
              <w:widowControl w:val="0"/>
              <w:spacing w:after="0" w:line="240" w:lineRule="auto"/>
              <w:rPr>
                <w:rFonts w:ascii="Times New Roman" w:hAnsi="Times New Roman"/>
                <w:sz w:val="16"/>
                <w:szCs w:val="16"/>
              </w:rPr>
            </w:pPr>
            <w:r w:rsidRPr="00457D40">
              <w:rPr>
                <w:rFonts w:ascii="Times New Roman" w:hAnsi="Times New Roman"/>
                <w:sz w:val="16"/>
                <w:szCs w:val="16"/>
              </w:rPr>
              <w:t>114502,2</w:t>
            </w:r>
          </w:p>
        </w:tc>
        <w:tc>
          <w:tcPr>
            <w:tcW w:w="1620" w:type="dxa"/>
            <w:tcBorders>
              <w:top w:val="single" w:sz="6" w:space="0" w:color="auto"/>
              <w:left w:val="single" w:sz="6" w:space="0" w:color="auto"/>
              <w:bottom w:val="single" w:sz="6" w:space="0" w:color="auto"/>
              <w:right w:val="single" w:sz="6" w:space="0" w:color="auto"/>
            </w:tcBorders>
          </w:tcPr>
          <w:p w:rsidR="00457D40" w:rsidRPr="00457D40" w:rsidRDefault="00457D40" w:rsidP="00457D40">
            <w:pPr>
              <w:widowControl w:val="0"/>
              <w:spacing w:after="0" w:line="240" w:lineRule="auto"/>
              <w:rPr>
                <w:rFonts w:ascii="Times New Roman" w:hAnsi="Times New Roman"/>
                <w:sz w:val="16"/>
                <w:szCs w:val="16"/>
              </w:rPr>
            </w:pPr>
            <w:r w:rsidRPr="00457D40">
              <w:rPr>
                <w:rFonts w:ascii="Times New Roman" w:hAnsi="Times New Roman"/>
                <w:sz w:val="16"/>
                <w:szCs w:val="16"/>
              </w:rPr>
              <w:t>Показатель объема: численность граждан, получивших социальные услуги</w:t>
            </w:r>
          </w:p>
          <w:p w:rsidR="00457D40" w:rsidRPr="00457D40" w:rsidRDefault="00457D40" w:rsidP="00457D40">
            <w:pPr>
              <w:widowControl w:val="0"/>
              <w:spacing w:after="0" w:line="240" w:lineRule="auto"/>
              <w:rPr>
                <w:rFonts w:ascii="Times New Roman" w:hAnsi="Times New Roman"/>
                <w:sz w:val="16"/>
                <w:szCs w:val="16"/>
              </w:rPr>
            </w:pPr>
          </w:p>
          <w:p w:rsidR="00457D40" w:rsidRPr="00457D40" w:rsidRDefault="00457D40" w:rsidP="00457D40">
            <w:pPr>
              <w:widowControl w:val="0"/>
              <w:spacing w:after="0" w:line="240" w:lineRule="auto"/>
              <w:rPr>
                <w:rFonts w:ascii="Times New Roman" w:hAnsi="Times New Roman"/>
                <w:sz w:val="16"/>
                <w:szCs w:val="16"/>
              </w:rPr>
            </w:pPr>
            <w:r w:rsidRPr="00457D40">
              <w:rPr>
                <w:rFonts w:ascii="Times New Roman" w:hAnsi="Times New Roman"/>
                <w:sz w:val="16"/>
                <w:szCs w:val="16"/>
              </w:rPr>
              <w:t>Показатель качества: доля получателей социальных услуг, получающих социальные услуги, от общего числа получателей социальных услуг, находящихся на социальном обслуживании в организации</w:t>
            </w:r>
          </w:p>
        </w:tc>
        <w:tc>
          <w:tcPr>
            <w:tcW w:w="922" w:type="dxa"/>
            <w:tcBorders>
              <w:top w:val="single" w:sz="6" w:space="0" w:color="auto"/>
              <w:left w:val="single" w:sz="6" w:space="0" w:color="auto"/>
              <w:bottom w:val="single" w:sz="6" w:space="0" w:color="auto"/>
              <w:right w:val="single" w:sz="6" w:space="0" w:color="auto"/>
            </w:tcBorders>
          </w:tcPr>
          <w:p w:rsidR="00457D40" w:rsidRPr="00457D40" w:rsidRDefault="00457D40" w:rsidP="00457D40">
            <w:pPr>
              <w:widowControl w:val="0"/>
              <w:spacing w:after="0" w:line="240" w:lineRule="auto"/>
              <w:jc w:val="center"/>
              <w:rPr>
                <w:rFonts w:ascii="Times New Roman" w:hAnsi="Times New Roman"/>
                <w:sz w:val="16"/>
                <w:szCs w:val="16"/>
              </w:rPr>
            </w:pPr>
            <w:r w:rsidRPr="00457D40">
              <w:rPr>
                <w:rFonts w:ascii="Times New Roman" w:hAnsi="Times New Roman"/>
                <w:sz w:val="16"/>
                <w:szCs w:val="16"/>
              </w:rPr>
              <w:t>человек</w:t>
            </w: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r w:rsidRPr="00457D40">
              <w:rPr>
                <w:rFonts w:ascii="Times New Roman" w:hAnsi="Times New Roman"/>
                <w:sz w:val="16"/>
                <w:szCs w:val="16"/>
              </w:rPr>
              <w:t>процент</w:t>
            </w:r>
          </w:p>
        </w:tc>
        <w:tc>
          <w:tcPr>
            <w:tcW w:w="766" w:type="dxa"/>
            <w:tcBorders>
              <w:top w:val="single" w:sz="6" w:space="0" w:color="auto"/>
              <w:left w:val="single" w:sz="6" w:space="0" w:color="auto"/>
              <w:bottom w:val="single" w:sz="6" w:space="0" w:color="auto"/>
              <w:right w:val="single" w:sz="6" w:space="0" w:color="auto"/>
            </w:tcBorders>
            <w:shd w:val="clear" w:color="auto" w:fill="auto"/>
          </w:tcPr>
          <w:p w:rsidR="00457D40" w:rsidRPr="00457D40" w:rsidRDefault="00457D40" w:rsidP="00457D40">
            <w:pPr>
              <w:widowControl w:val="0"/>
              <w:spacing w:after="0" w:line="240" w:lineRule="auto"/>
              <w:jc w:val="center"/>
              <w:rPr>
                <w:rFonts w:ascii="Times New Roman" w:hAnsi="Times New Roman"/>
                <w:sz w:val="16"/>
                <w:szCs w:val="16"/>
              </w:rPr>
            </w:pPr>
            <w:r w:rsidRPr="00457D40">
              <w:rPr>
                <w:rFonts w:ascii="Times New Roman" w:hAnsi="Times New Roman"/>
                <w:sz w:val="16"/>
                <w:szCs w:val="16"/>
              </w:rPr>
              <w:t>1300</w:t>
            </w: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r w:rsidRPr="00457D40">
              <w:rPr>
                <w:rFonts w:ascii="Times New Roman" w:hAnsi="Times New Roman"/>
                <w:sz w:val="16"/>
                <w:szCs w:val="16"/>
              </w:rPr>
              <w:t>100</w:t>
            </w:r>
          </w:p>
        </w:tc>
        <w:tc>
          <w:tcPr>
            <w:tcW w:w="779" w:type="dxa"/>
            <w:tcBorders>
              <w:top w:val="single" w:sz="6" w:space="0" w:color="auto"/>
              <w:left w:val="single" w:sz="6" w:space="0" w:color="auto"/>
              <w:bottom w:val="single" w:sz="6" w:space="0" w:color="auto"/>
              <w:right w:val="single" w:sz="6" w:space="0" w:color="auto"/>
            </w:tcBorders>
            <w:shd w:val="clear" w:color="auto" w:fill="auto"/>
          </w:tcPr>
          <w:p w:rsidR="00457D40" w:rsidRPr="00457D40" w:rsidRDefault="00457D40" w:rsidP="00457D40">
            <w:pPr>
              <w:widowControl w:val="0"/>
              <w:spacing w:after="0" w:line="240" w:lineRule="auto"/>
              <w:jc w:val="center"/>
              <w:rPr>
                <w:rFonts w:ascii="Times New Roman" w:hAnsi="Times New Roman"/>
                <w:sz w:val="16"/>
                <w:szCs w:val="16"/>
              </w:rPr>
            </w:pPr>
            <w:r w:rsidRPr="00457D40">
              <w:rPr>
                <w:rFonts w:ascii="Times New Roman" w:hAnsi="Times New Roman"/>
                <w:sz w:val="16"/>
                <w:szCs w:val="16"/>
              </w:rPr>
              <w:t>1310</w:t>
            </w: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r w:rsidRPr="00457D40">
              <w:rPr>
                <w:rFonts w:ascii="Times New Roman" w:hAnsi="Times New Roman"/>
                <w:sz w:val="16"/>
                <w:szCs w:val="16"/>
              </w:rPr>
              <w:t>100</w:t>
            </w:r>
          </w:p>
        </w:tc>
        <w:tc>
          <w:tcPr>
            <w:tcW w:w="773" w:type="dxa"/>
            <w:tcBorders>
              <w:top w:val="single" w:sz="6" w:space="0" w:color="auto"/>
              <w:left w:val="single" w:sz="6" w:space="0" w:color="auto"/>
              <w:bottom w:val="single" w:sz="6" w:space="0" w:color="auto"/>
              <w:right w:val="single" w:sz="6" w:space="0" w:color="auto"/>
            </w:tcBorders>
            <w:shd w:val="clear" w:color="auto" w:fill="auto"/>
          </w:tcPr>
          <w:p w:rsidR="00457D40" w:rsidRPr="00457D40" w:rsidRDefault="00457D40" w:rsidP="00457D40">
            <w:pPr>
              <w:widowControl w:val="0"/>
              <w:spacing w:after="0" w:line="240" w:lineRule="auto"/>
              <w:jc w:val="center"/>
              <w:rPr>
                <w:rFonts w:ascii="Times New Roman" w:hAnsi="Times New Roman"/>
                <w:sz w:val="16"/>
                <w:szCs w:val="16"/>
              </w:rPr>
            </w:pPr>
            <w:r w:rsidRPr="00457D40">
              <w:rPr>
                <w:rFonts w:ascii="Times New Roman" w:hAnsi="Times New Roman"/>
                <w:sz w:val="16"/>
                <w:szCs w:val="16"/>
              </w:rPr>
              <w:t>1310</w:t>
            </w: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p>
          <w:p w:rsidR="00457D40" w:rsidRPr="00457D40" w:rsidRDefault="00457D40" w:rsidP="00457D40">
            <w:pPr>
              <w:widowControl w:val="0"/>
              <w:spacing w:after="0" w:line="240" w:lineRule="auto"/>
              <w:jc w:val="center"/>
              <w:rPr>
                <w:rFonts w:ascii="Times New Roman" w:hAnsi="Times New Roman"/>
                <w:sz w:val="16"/>
                <w:szCs w:val="16"/>
              </w:rPr>
            </w:pPr>
            <w:r w:rsidRPr="00457D40">
              <w:rPr>
                <w:rFonts w:ascii="Times New Roman" w:hAnsi="Times New Roman"/>
                <w:sz w:val="16"/>
                <w:szCs w:val="16"/>
              </w:rPr>
              <w:t>100</w:t>
            </w:r>
          </w:p>
        </w:tc>
      </w:tr>
      <w:tr w:rsidR="00457D40" w:rsidRPr="00457D40" w:rsidTr="00F13503">
        <w:trPr>
          <w:cantSplit/>
          <w:trHeight w:val="1970"/>
        </w:trPr>
        <w:tc>
          <w:tcPr>
            <w:tcW w:w="540" w:type="dxa"/>
            <w:tcBorders>
              <w:top w:val="single" w:sz="6" w:space="0" w:color="auto"/>
              <w:left w:val="single" w:sz="6" w:space="0" w:color="auto"/>
              <w:bottom w:val="single" w:sz="6" w:space="0" w:color="auto"/>
              <w:right w:val="single" w:sz="6" w:space="0" w:color="auto"/>
            </w:tcBorders>
          </w:tcPr>
          <w:p w:rsidR="00457D40" w:rsidRPr="00457D40" w:rsidRDefault="00457D40" w:rsidP="00457D40">
            <w:pPr>
              <w:pStyle w:val="ConsPlusCell"/>
              <w:jc w:val="center"/>
              <w:rPr>
                <w:rFonts w:ascii="Times New Roman" w:hAnsi="Times New Roman" w:cs="Times New Roman"/>
                <w:sz w:val="16"/>
                <w:szCs w:val="16"/>
              </w:rPr>
            </w:pPr>
            <w:r w:rsidRPr="00457D40">
              <w:rPr>
                <w:rFonts w:ascii="Times New Roman" w:hAnsi="Times New Roman" w:cs="Times New Roman"/>
                <w:sz w:val="16"/>
                <w:szCs w:val="16"/>
              </w:rPr>
              <w:t>3.</w:t>
            </w:r>
          </w:p>
        </w:tc>
        <w:tc>
          <w:tcPr>
            <w:tcW w:w="1260" w:type="dxa"/>
            <w:tcBorders>
              <w:top w:val="single" w:sz="6" w:space="0" w:color="auto"/>
              <w:left w:val="single" w:sz="6" w:space="0" w:color="auto"/>
              <w:bottom w:val="single" w:sz="6" w:space="0" w:color="auto"/>
              <w:right w:val="single" w:sz="6" w:space="0" w:color="auto"/>
            </w:tcBorders>
          </w:tcPr>
          <w:p w:rsidR="00457D40" w:rsidRPr="00457D40" w:rsidRDefault="00457D40" w:rsidP="00457D40">
            <w:pPr>
              <w:pStyle w:val="ConsPlusCell"/>
              <w:rPr>
                <w:rFonts w:ascii="Times New Roman" w:hAnsi="Times New Roman" w:cs="Times New Roman"/>
                <w:sz w:val="16"/>
                <w:szCs w:val="16"/>
              </w:rPr>
            </w:pPr>
            <w:r w:rsidRPr="00457D40">
              <w:rPr>
                <w:rFonts w:ascii="Times New Roman" w:hAnsi="Times New Roman" w:cs="Times New Roman"/>
                <w:sz w:val="16"/>
                <w:szCs w:val="16"/>
              </w:rPr>
              <w:t>Финансовое обеспечение государственных полномочий деятельности комиссии по делам несовершеннолетних и защите их прав</w:t>
            </w:r>
          </w:p>
        </w:tc>
        <w:tc>
          <w:tcPr>
            <w:tcW w:w="1744" w:type="dxa"/>
            <w:tcBorders>
              <w:top w:val="single" w:sz="6" w:space="0" w:color="auto"/>
              <w:left w:val="single" w:sz="6" w:space="0" w:color="auto"/>
              <w:bottom w:val="single" w:sz="6" w:space="0" w:color="auto"/>
              <w:right w:val="single" w:sz="6" w:space="0" w:color="auto"/>
            </w:tcBorders>
          </w:tcPr>
          <w:p w:rsidR="00457D40" w:rsidRPr="00457D40" w:rsidRDefault="00457D40" w:rsidP="00457D40">
            <w:pPr>
              <w:pStyle w:val="ConsPlusCell"/>
              <w:rPr>
                <w:rFonts w:ascii="Times New Roman" w:hAnsi="Times New Roman" w:cs="Times New Roman"/>
                <w:sz w:val="16"/>
                <w:szCs w:val="16"/>
              </w:rPr>
            </w:pPr>
            <w:r w:rsidRPr="00457D40">
              <w:rPr>
                <w:rFonts w:ascii="Times New Roman" w:hAnsi="Times New Roman" w:cs="Times New Roman"/>
                <w:sz w:val="16"/>
                <w:szCs w:val="16"/>
              </w:rPr>
              <w:t>Предоставление субсидии местным бюджетам на осуществление отдельных государственных полномочий деятельности комиссий по делам несовершеннолетних и защите их прав</w:t>
            </w:r>
          </w:p>
        </w:tc>
        <w:tc>
          <w:tcPr>
            <w:tcW w:w="709" w:type="dxa"/>
            <w:tcBorders>
              <w:top w:val="single" w:sz="6" w:space="0" w:color="auto"/>
              <w:left w:val="single" w:sz="6" w:space="0" w:color="auto"/>
              <w:bottom w:val="single" w:sz="6" w:space="0" w:color="auto"/>
              <w:right w:val="single" w:sz="6" w:space="0" w:color="auto"/>
            </w:tcBorders>
          </w:tcPr>
          <w:p w:rsidR="00457D40" w:rsidRPr="00457D40" w:rsidRDefault="00457D40" w:rsidP="00457D40">
            <w:pPr>
              <w:pStyle w:val="ConsPlusCell"/>
              <w:jc w:val="center"/>
              <w:rPr>
                <w:rFonts w:ascii="Times New Roman" w:hAnsi="Times New Roman" w:cs="Times New Roman"/>
                <w:sz w:val="16"/>
                <w:szCs w:val="16"/>
              </w:rPr>
            </w:pPr>
            <w:r w:rsidRPr="00457D40">
              <w:rPr>
                <w:rFonts w:ascii="Times New Roman" w:hAnsi="Times New Roman" w:cs="Times New Roman"/>
                <w:sz w:val="16"/>
                <w:szCs w:val="16"/>
              </w:rPr>
              <w:t>01.2016</w:t>
            </w:r>
          </w:p>
        </w:tc>
        <w:tc>
          <w:tcPr>
            <w:tcW w:w="709" w:type="dxa"/>
            <w:tcBorders>
              <w:top w:val="single" w:sz="6" w:space="0" w:color="auto"/>
              <w:left w:val="single" w:sz="6" w:space="0" w:color="auto"/>
              <w:bottom w:val="single" w:sz="6" w:space="0" w:color="auto"/>
              <w:right w:val="single" w:sz="6" w:space="0" w:color="auto"/>
            </w:tcBorders>
          </w:tcPr>
          <w:p w:rsidR="00457D40" w:rsidRPr="00457D40" w:rsidRDefault="00457D40" w:rsidP="00457D40">
            <w:pPr>
              <w:pStyle w:val="ConsPlusCell"/>
              <w:jc w:val="center"/>
              <w:rPr>
                <w:rFonts w:ascii="Times New Roman" w:hAnsi="Times New Roman" w:cs="Times New Roman"/>
                <w:sz w:val="16"/>
                <w:szCs w:val="16"/>
              </w:rPr>
            </w:pPr>
            <w:r w:rsidRPr="00457D40">
              <w:rPr>
                <w:rFonts w:ascii="Times New Roman" w:hAnsi="Times New Roman" w:cs="Times New Roman"/>
                <w:sz w:val="16"/>
                <w:szCs w:val="16"/>
              </w:rPr>
              <w:t>12.2018</w:t>
            </w:r>
          </w:p>
        </w:tc>
        <w:tc>
          <w:tcPr>
            <w:tcW w:w="1842" w:type="dxa"/>
            <w:tcBorders>
              <w:top w:val="single" w:sz="6" w:space="0" w:color="auto"/>
              <w:left w:val="single" w:sz="6" w:space="0" w:color="auto"/>
              <w:bottom w:val="single" w:sz="6" w:space="0" w:color="auto"/>
              <w:right w:val="single" w:sz="6" w:space="0" w:color="auto"/>
            </w:tcBorders>
          </w:tcPr>
          <w:p w:rsidR="00457D40" w:rsidRPr="00457D40" w:rsidRDefault="00457D40" w:rsidP="00457D40">
            <w:pPr>
              <w:pStyle w:val="ConsPlusCell"/>
              <w:rPr>
                <w:rFonts w:ascii="Times New Roman" w:hAnsi="Times New Roman" w:cs="Times New Roman"/>
                <w:sz w:val="16"/>
                <w:szCs w:val="16"/>
              </w:rPr>
            </w:pPr>
            <w:r w:rsidRPr="00457D40">
              <w:rPr>
                <w:rFonts w:ascii="Times New Roman" w:hAnsi="Times New Roman" w:cs="Times New Roman"/>
                <w:sz w:val="16"/>
                <w:szCs w:val="16"/>
              </w:rPr>
              <w:t>Департамент по вопросам семьи и детей Томской области</w:t>
            </w:r>
          </w:p>
        </w:tc>
        <w:tc>
          <w:tcPr>
            <w:tcW w:w="1087" w:type="dxa"/>
            <w:tcBorders>
              <w:top w:val="single" w:sz="6" w:space="0" w:color="auto"/>
              <w:left w:val="single" w:sz="6" w:space="0" w:color="auto"/>
              <w:bottom w:val="single" w:sz="6" w:space="0" w:color="auto"/>
              <w:right w:val="single" w:sz="6" w:space="0" w:color="auto"/>
            </w:tcBorders>
          </w:tcPr>
          <w:p w:rsidR="00457D40" w:rsidRPr="00457D40" w:rsidRDefault="00457D40" w:rsidP="00457D40">
            <w:pPr>
              <w:widowControl w:val="0"/>
              <w:spacing w:after="0" w:line="240" w:lineRule="auto"/>
              <w:jc w:val="center"/>
              <w:rPr>
                <w:rFonts w:ascii="Times New Roman" w:hAnsi="Times New Roman"/>
                <w:sz w:val="16"/>
                <w:szCs w:val="16"/>
              </w:rPr>
            </w:pPr>
            <w:r w:rsidRPr="00457D40">
              <w:rPr>
                <w:rFonts w:ascii="Times New Roman" w:hAnsi="Times New Roman"/>
                <w:sz w:val="16"/>
                <w:szCs w:val="16"/>
              </w:rPr>
              <w:t>0104; 1216040730; 530;</w:t>
            </w:r>
          </w:p>
        </w:tc>
        <w:tc>
          <w:tcPr>
            <w:tcW w:w="945" w:type="dxa"/>
            <w:tcBorders>
              <w:top w:val="single" w:sz="6" w:space="0" w:color="auto"/>
              <w:left w:val="single" w:sz="6" w:space="0" w:color="auto"/>
              <w:bottom w:val="single" w:sz="6" w:space="0" w:color="auto"/>
              <w:right w:val="single" w:sz="6" w:space="0" w:color="auto"/>
            </w:tcBorders>
          </w:tcPr>
          <w:p w:rsidR="00457D40" w:rsidRPr="00457D40" w:rsidRDefault="00457D40" w:rsidP="00457D40">
            <w:pPr>
              <w:widowControl w:val="0"/>
              <w:spacing w:after="0" w:line="240" w:lineRule="auto"/>
              <w:rPr>
                <w:rFonts w:ascii="Times New Roman" w:hAnsi="Times New Roman"/>
                <w:sz w:val="16"/>
                <w:szCs w:val="16"/>
              </w:rPr>
            </w:pPr>
            <w:r w:rsidRPr="00457D40">
              <w:rPr>
                <w:rFonts w:ascii="Times New Roman" w:hAnsi="Times New Roman"/>
                <w:sz w:val="16"/>
                <w:szCs w:val="16"/>
              </w:rPr>
              <w:t>18638,0</w:t>
            </w:r>
          </w:p>
        </w:tc>
        <w:tc>
          <w:tcPr>
            <w:tcW w:w="945" w:type="dxa"/>
            <w:tcBorders>
              <w:top w:val="single" w:sz="6" w:space="0" w:color="auto"/>
              <w:left w:val="single" w:sz="6" w:space="0" w:color="auto"/>
              <w:bottom w:val="single" w:sz="6" w:space="0" w:color="auto"/>
              <w:right w:val="single" w:sz="6" w:space="0" w:color="auto"/>
            </w:tcBorders>
          </w:tcPr>
          <w:p w:rsidR="00457D40" w:rsidRPr="00457D40" w:rsidRDefault="00457D40" w:rsidP="00457D40">
            <w:pPr>
              <w:widowControl w:val="0"/>
              <w:spacing w:after="0" w:line="240" w:lineRule="auto"/>
              <w:rPr>
                <w:rFonts w:ascii="Times New Roman" w:hAnsi="Times New Roman"/>
                <w:sz w:val="16"/>
                <w:szCs w:val="16"/>
              </w:rPr>
            </w:pPr>
            <w:r w:rsidRPr="00457D40">
              <w:rPr>
                <w:rFonts w:ascii="Times New Roman" w:hAnsi="Times New Roman"/>
                <w:sz w:val="16"/>
                <w:szCs w:val="16"/>
              </w:rPr>
              <w:t>17754,1</w:t>
            </w:r>
          </w:p>
        </w:tc>
        <w:tc>
          <w:tcPr>
            <w:tcW w:w="945" w:type="dxa"/>
            <w:tcBorders>
              <w:top w:val="single" w:sz="6" w:space="0" w:color="auto"/>
              <w:left w:val="single" w:sz="6" w:space="0" w:color="auto"/>
              <w:bottom w:val="single" w:sz="6" w:space="0" w:color="auto"/>
              <w:right w:val="single" w:sz="6" w:space="0" w:color="auto"/>
            </w:tcBorders>
          </w:tcPr>
          <w:p w:rsidR="00457D40" w:rsidRPr="00457D40" w:rsidRDefault="00457D40" w:rsidP="00457D40">
            <w:pPr>
              <w:widowControl w:val="0"/>
              <w:spacing w:after="0" w:line="240" w:lineRule="auto"/>
              <w:rPr>
                <w:rFonts w:ascii="Times New Roman" w:hAnsi="Times New Roman"/>
                <w:sz w:val="16"/>
                <w:szCs w:val="16"/>
              </w:rPr>
            </w:pPr>
            <w:r w:rsidRPr="00457D40">
              <w:rPr>
                <w:rFonts w:ascii="Times New Roman" w:hAnsi="Times New Roman"/>
                <w:sz w:val="16"/>
                <w:szCs w:val="16"/>
              </w:rPr>
              <w:t>17754,1</w:t>
            </w:r>
          </w:p>
        </w:tc>
        <w:tc>
          <w:tcPr>
            <w:tcW w:w="1620" w:type="dxa"/>
            <w:tcBorders>
              <w:top w:val="single" w:sz="6" w:space="0" w:color="auto"/>
              <w:left w:val="single" w:sz="6" w:space="0" w:color="auto"/>
              <w:bottom w:val="single" w:sz="6" w:space="0" w:color="auto"/>
              <w:right w:val="single" w:sz="6" w:space="0" w:color="auto"/>
            </w:tcBorders>
          </w:tcPr>
          <w:p w:rsidR="00457D40" w:rsidRPr="00457D40" w:rsidRDefault="00457D40" w:rsidP="00457D40">
            <w:pPr>
              <w:widowControl w:val="0"/>
              <w:spacing w:after="0" w:line="240" w:lineRule="auto"/>
              <w:rPr>
                <w:rFonts w:ascii="Times New Roman" w:hAnsi="Times New Roman"/>
                <w:sz w:val="16"/>
                <w:szCs w:val="16"/>
              </w:rPr>
            </w:pPr>
            <w:r w:rsidRPr="00457D40">
              <w:rPr>
                <w:rFonts w:ascii="Times New Roman" w:hAnsi="Times New Roman"/>
                <w:sz w:val="16"/>
                <w:szCs w:val="16"/>
              </w:rPr>
              <w:t>Показатель объема: количество ставок специалистов комиссий по делам несовершеннолетних и защите их прав</w:t>
            </w:r>
          </w:p>
        </w:tc>
        <w:tc>
          <w:tcPr>
            <w:tcW w:w="922" w:type="dxa"/>
            <w:tcBorders>
              <w:top w:val="single" w:sz="6" w:space="0" w:color="auto"/>
              <w:left w:val="single" w:sz="6" w:space="0" w:color="auto"/>
              <w:bottom w:val="single" w:sz="6" w:space="0" w:color="auto"/>
              <w:right w:val="single" w:sz="6" w:space="0" w:color="auto"/>
            </w:tcBorders>
          </w:tcPr>
          <w:p w:rsidR="00457D40" w:rsidRPr="00457D40" w:rsidRDefault="00457D40" w:rsidP="00457D40">
            <w:pPr>
              <w:widowControl w:val="0"/>
              <w:spacing w:after="0" w:line="240" w:lineRule="auto"/>
              <w:jc w:val="center"/>
              <w:rPr>
                <w:rFonts w:ascii="Times New Roman" w:hAnsi="Times New Roman"/>
                <w:sz w:val="16"/>
                <w:szCs w:val="16"/>
              </w:rPr>
            </w:pPr>
            <w:r w:rsidRPr="00457D40">
              <w:rPr>
                <w:rFonts w:ascii="Times New Roman" w:hAnsi="Times New Roman"/>
                <w:sz w:val="16"/>
                <w:szCs w:val="16"/>
              </w:rPr>
              <w:t>единиц</w:t>
            </w:r>
          </w:p>
        </w:tc>
        <w:tc>
          <w:tcPr>
            <w:tcW w:w="766" w:type="dxa"/>
            <w:tcBorders>
              <w:top w:val="single" w:sz="6" w:space="0" w:color="auto"/>
              <w:left w:val="single" w:sz="6" w:space="0" w:color="auto"/>
              <w:bottom w:val="single" w:sz="6" w:space="0" w:color="auto"/>
              <w:right w:val="single" w:sz="6" w:space="0" w:color="auto"/>
            </w:tcBorders>
            <w:shd w:val="clear" w:color="auto" w:fill="auto"/>
          </w:tcPr>
          <w:p w:rsidR="00457D40" w:rsidRPr="00457D40" w:rsidRDefault="00457D40" w:rsidP="00457D40">
            <w:pPr>
              <w:widowControl w:val="0"/>
              <w:spacing w:after="0" w:line="240" w:lineRule="auto"/>
              <w:jc w:val="center"/>
              <w:rPr>
                <w:rFonts w:ascii="Times New Roman" w:hAnsi="Times New Roman"/>
                <w:sz w:val="16"/>
                <w:szCs w:val="16"/>
              </w:rPr>
            </w:pPr>
            <w:r w:rsidRPr="00457D40">
              <w:rPr>
                <w:rFonts w:ascii="Times New Roman" w:hAnsi="Times New Roman"/>
                <w:sz w:val="16"/>
                <w:szCs w:val="16"/>
              </w:rPr>
              <w:t>31,5</w:t>
            </w:r>
          </w:p>
        </w:tc>
        <w:tc>
          <w:tcPr>
            <w:tcW w:w="779" w:type="dxa"/>
            <w:tcBorders>
              <w:top w:val="single" w:sz="6" w:space="0" w:color="auto"/>
              <w:left w:val="single" w:sz="6" w:space="0" w:color="auto"/>
              <w:bottom w:val="single" w:sz="6" w:space="0" w:color="auto"/>
              <w:right w:val="single" w:sz="6" w:space="0" w:color="auto"/>
            </w:tcBorders>
            <w:shd w:val="clear" w:color="auto" w:fill="auto"/>
          </w:tcPr>
          <w:p w:rsidR="00457D40" w:rsidRPr="00457D40" w:rsidRDefault="00457D40" w:rsidP="00457D40">
            <w:pPr>
              <w:widowControl w:val="0"/>
              <w:spacing w:after="0" w:line="240" w:lineRule="auto"/>
              <w:jc w:val="center"/>
              <w:rPr>
                <w:rFonts w:ascii="Times New Roman" w:hAnsi="Times New Roman"/>
                <w:sz w:val="16"/>
                <w:szCs w:val="16"/>
              </w:rPr>
            </w:pPr>
            <w:r w:rsidRPr="00457D40">
              <w:rPr>
                <w:rFonts w:ascii="Times New Roman" w:hAnsi="Times New Roman"/>
                <w:sz w:val="16"/>
                <w:szCs w:val="16"/>
              </w:rPr>
              <w:t>31,5</w:t>
            </w:r>
          </w:p>
        </w:tc>
        <w:tc>
          <w:tcPr>
            <w:tcW w:w="773" w:type="dxa"/>
            <w:tcBorders>
              <w:top w:val="single" w:sz="6" w:space="0" w:color="auto"/>
              <w:left w:val="single" w:sz="6" w:space="0" w:color="auto"/>
              <w:bottom w:val="single" w:sz="6" w:space="0" w:color="auto"/>
              <w:right w:val="single" w:sz="6" w:space="0" w:color="auto"/>
            </w:tcBorders>
            <w:shd w:val="clear" w:color="auto" w:fill="auto"/>
          </w:tcPr>
          <w:p w:rsidR="00457D40" w:rsidRPr="00457D40" w:rsidRDefault="00457D40" w:rsidP="00457D40">
            <w:pPr>
              <w:widowControl w:val="0"/>
              <w:spacing w:after="0" w:line="240" w:lineRule="auto"/>
              <w:jc w:val="center"/>
              <w:rPr>
                <w:rFonts w:ascii="Times New Roman" w:hAnsi="Times New Roman"/>
                <w:sz w:val="16"/>
                <w:szCs w:val="16"/>
              </w:rPr>
            </w:pPr>
            <w:r w:rsidRPr="00457D40">
              <w:rPr>
                <w:rFonts w:ascii="Times New Roman" w:hAnsi="Times New Roman"/>
                <w:sz w:val="16"/>
                <w:szCs w:val="16"/>
              </w:rPr>
              <w:t>31,5</w:t>
            </w:r>
          </w:p>
        </w:tc>
      </w:tr>
      <w:tr w:rsidR="00457D40" w:rsidRPr="00457D40" w:rsidTr="00F13503">
        <w:trPr>
          <w:cantSplit/>
          <w:trHeight w:val="67"/>
        </w:trPr>
        <w:tc>
          <w:tcPr>
            <w:tcW w:w="540" w:type="dxa"/>
            <w:tcBorders>
              <w:top w:val="single" w:sz="6" w:space="0" w:color="auto"/>
              <w:left w:val="single" w:sz="6" w:space="0" w:color="auto"/>
              <w:bottom w:val="single" w:sz="4" w:space="0" w:color="auto"/>
              <w:right w:val="single" w:sz="6" w:space="0" w:color="auto"/>
            </w:tcBorders>
          </w:tcPr>
          <w:p w:rsidR="00457D40" w:rsidRPr="00457D40" w:rsidRDefault="00457D40" w:rsidP="00457D40">
            <w:pPr>
              <w:pStyle w:val="ConsPlusCell"/>
              <w:jc w:val="center"/>
              <w:rPr>
                <w:rFonts w:ascii="Times New Roman" w:hAnsi="Times New Roman" w:cs="Times New Roman"/>
                <w:sz w:val="16"/>
                <w:szCs w:val="16"/>
              </w:rPr>
            </w:pPr>
          </w:p>
        </w:tc>
        <w:tc>
          <w:tcPr>
            <w:tcW w:w="1260" w:type="dxa"/>
            <w:tcBorders>
              <w:top w:val="single" w:sz="6" w:space="0" w:color="auto"/>
              <w:left w:val="single" w:sz="6" w:space="0" w:color="auto"/>
              <w:bottom w:val="single" w:sz="4" w:space="0" w:color="auto"/>
              <w:right w:val="single" w:sz="6" w:space="0" w:color="auto"/>
            </w:tcBorders>
          </w:tcPr>
          <w:p w:rsidR="00457D40" w:rsidRPr="00457D40" w:rsidRDefault="00457D40" w:rsidP="00457D40">
            <w:pPr>
              <w:pStyle w:val="ConsPlusCell"/>
              <w:rPr>
                <w:rFonts w:ascii="Times New Roman" w:hAnsi="Times New Roman" w:cs="Times New Roman"/>
                <w:sz w:val="16"/>
                <w:szCs w:val="16"/>
              </w:rPr>
            </w:pPr>
            <w:r w:rsidRPr="00457D40">
              <w:rPr>
                <w:rFonts w:ascii="Times New Roman" w:hAnsi="Times New Roman" w:cs="Times New Roman"/>
                <w:sz w:val="16"/>
                <w:szCs w:val="16"/>
              </w:rPr>
              <w:t>ИТОГО</w:t>
            </w:r>
          </w:p>
        </w:tc>
        <w:tc>
          <w:tcPr>
            <w:tcW w:w="1744" w:type="dxa"/>
            <w:tcBorders>
              <w:top w:val="single" w:sz="6" w:space="0" w:color="auto"/>
              <w:left w:val="single" w:sz="6" w:space="0" w:color="auto"/>
              <w:bottom w:val="single" w:sz="4" w:space="0" w:color="auto"/>
              <w:right w:val="single" w:sz="6" w:space="0" w:color="auto"/>
            </w:tcBorders>
          </w:tcPr>
          <w:p w:rsidR="00457D40" w:rsidRPr="00457D40" w:rsidRDefault="00457D40" w:rsidP="00457D40">
            <w:pPr>
              <w:widowControl w:val="0"/>
              <w:spacing w:after="0" w:line="240" w:lineRule="auto"/>
              <w:rPr>
                <w:rFonts w:ascii="Times New Roman" w:hAnsi="Times New Roman"/>
                <w:sz w:val="16"/>
                <w:szCs w:val="16"/>
              </w:rPr>
            </w:pPr>
          </w:p>
        </w:tc>
        <w:tc>
          <w:tcPr>
            <w:tcW w:w="709" w:type="dxa"/>
            <w:tcBorders>
              <w:top w:val="single" w:sz="6" w:space="0" w:color="auto"/>
              <w:left w:val="single" w:sz="6" w:space="0" w:color="auto"/>
              <w:bottom w:val="single" w:sz="4" w:space="0" w:color="auto"/>
              <w:right w:val="single" w:sz="6" w:space="0" w:color="auto"/>
            </w:tcBorders>
          </w:tcPr>
          <w:p w:rsidR="00457D40" w:rsidRPr="00457D40" w:rsidRDefault="00457D40" w:rsidP="00457D40">
            <w:pPr>
              <w:widowControl w:val="0"/>
              <w:spacing w:after="0" w:line="240" w:lineRule="auto"/>
              <w:rPr>
                <w:rFonts w:ascii="Times New Roman" w:hAnsi="Times New Roman"/>
                <w:sz w:val="16"/>
                <w:szCs w:val="16"/>
              </w:rPr>
            </w:pPr>
          </w:p>
        </w:tc>
        <w:tc>
          <w:tcPr>
            <w:tcW w:w="709" w:type="dxa"/>
            <w:tcBorders>
              <w:top w:val="single" w:sz="6" w:space="0" w:color="auto"/>
              <w:left w:val="single" w:sz="6" w:space="0" w:color="auto"/>
              <w:bottom w:val="single" w:sz="4" w:space="0" w:color="auto"/>
              <w:right w:val="single" w:sz="6" w:space="0" w:color="auto"/>
            </w:tcBorders>
          </w:tcPr>
          <w:p w:rsidR="00457D40" w:rsidRPr="00457D40" w:rsidRDefault="00457D40" w:rsidP="00457D40">
            <w:pPr>
              <w:widowControl w:val="0"/>
              <w:spacing w:after="0" w:line="240" w:lineRule="auto"/>
              <w:rPr>
                <w:rFonts w:ascii="Times New Roman" w:hAnsi="Times New Roman"/>
                <w:sz w:val="16"/>
                <w:szCs w:val="16"/>
              </w:rPr>
            </w:pPr>
          </w:p>
        </w:tc>
        <w:tc>
          <w:tcPr>
            <w:tcW w:w="1842" w:type="dxa"/>
            <w:tcBorders>
              <w:top w:val="single" w:sz="6" w:space="0" w:color="auto"/>
              <w:left w:val="single" w:sz="6" w:space="0" w:color="auto"/>
              <w:bottom w:val="single" w:sz="4" w:space="0" w:color="auto"/>
              <w:right w:val="single" w:sz="6" w:space="0" w:color="auto"/>
            </w:tcBorders>
          </w:tcPr>
          <w:p w:rsidR="00457D40" w:rsidRPr="00457D40" w:rsidRDefault="00457D40" w:rsidP="00457D40">
            <w:pPr>
              <w:pStyle w:val="ConsPlusCell"/>
              <w:rPr>
                <w:rFonts w:ascii="Times New Roman" w:hAnsi="Times New Roman" w:cs="Times New Roman"/>
                <w:sz w:val="16"/>
                <w:szCs w:val="16"/>
              </w:rPr>
            </w:pPr>
          </w:p>
        </w:tc>
        <w:tc>
          <w:tcPr>
            <w:tcW w:w="1087" w:type="dxa"/>
            <w:tcBorders>
              <w:top w:val="single" w:sz="6" w:space="0" w:color="auto"/>
              <w:left w:val="single" w:sz="6" w:space="0" w:color="auto"/>
              <w:bottom w:val="single" w:sz="4" w:space="0" w:color="auto"/>
              <w:right w:val="single" w:sz="6" w:space="0" w:color="auto"/>
            </w:tcBorders>
          </w:tcPr>
          <w:p w:rsidR="00457D40" w:rsidRPr="00457D40" w:rsidRDefault="00457D40" w:rsidP="00457D40">
            <w:pPr>
              <w:widowControl w:val="0"/>
              <w:spacing w:after="0" w:line="240" w:lineRule="auto"/>
              <w:jc w:val="center"/>
              <w:rPr>
                <w:rFonts w:ascii="Times New Roman" w:hAnsi="Times New Roman"/>
                <w:sz w:val="16"/>
                <w:szCs w:val="16"/>
              </w:rPr>
            </w:pPr>
          </w:p>
        </w:tc>
        <w:tc>
          <w:tcPr>
            <w:tcW w:w="945" w:type="dxa"/>
            <w:tcBorders>
              <w:top w:val="single" w:sz="6" w:space="0" w:color="auto"/>
              <w:left w:val="single" w:sz="6" w:space="0" w:color="auto"/>
              <w:bottom w:val="single" w:sz="4" w:space="0" w:color="auto"/>
              <w:right w:val="single" w:sz="6" w:space="0" w:color="auto"/>
            </w:tcBorders>
          </w:tcPr>
          <w:p w:rsidR="00457D40" w:rsidRPr="00457D40" w:rsidRDefault="00457D40" w:rsidP="00457D40">
            <w:pPr>
              <w:widowControl w:val="0"/>
              <w:spacing w:after="0" w:line="240" w:lineRule="auto"/>
              <w:rPr>
                <w:rFonts w:ascii="Times New Roman" w:hAnsi="Times New Roman"/>
                <w:sz w:val="16"/>
                <w:szCs w:val="16"/>
              </w:rPr>
            </w:pPr>
            <w:r w:rsidRPr="00457D40">
              <w:rPr>
                <w:rFonts w:ascii="Times New Roman" w:hAnsi="Times New Roman"/>
                <w:sz w:val="16"/>
                <w:szCs w:val="16"/>
              </w:rPr>
              <w:t>418555,1</w:t>
            </w:r>
          </w:p>
        </w:tc>
        <w:tc>
          <w:tcPr>
            <w:tcW w:w="945" w:type="dxa"/>
            <w:tcBorders>
              <w:top w:val="single" w:sz="6" w:space="0" w:color="auto"/>
              <w:left w:val="single" w:sz="6" w:space="0" w:color="auto"/>
              <w:bottom w:val="single" w:sz="4" w:space="0" w:color="auto"/>
              <w:right w:val="single" w:sz="6" w:space="0" w:color="auto"/>
            </w:tcBorders>
          </w:tcPr>
          <w:p w:rsidR="00457D40" w:rsidRPr="00457D40" w:rsidRDefault="00457D40" w:rsidP="00457D40">
            <w:pPr>
              <w:widowControl w:val="0"/>
              <w:spacing w:after="0" w:line="240" w:lineRule="auto"/>
              <w:rPr>
                <w:rFonts w:ascii="Times New Roman" w:hAnsi="Times New Roman"/>
                <w:sz w:val="16"/>
                <w:szCs w:val="16"/>
              </w:rPr>
            </w:pPr>
            <w:r w:rsidRPr="00457D40">
              <w:rPr>
                <w:rFonts w:ascii="Times New Roman" w:hAnsi="Times New Roman"/>
                <w:sz w:val="16"/>
                <w:szCs w:val="16"/>
              </w:rPr>
              <w:t>425748,3</w:t>
            </w:r>
          </w:p>
        </w:tc>
        <w:tc>
          <w:tcPr>
            <w:tcW w:w="945" w:type="dxa"/>
            <w:tcBorders>
              <w:top w:val="single" w:sz="6" w:space="0" w:color="auto"/>
              <w:left w:val="single" w:sz="6" w:space="0" w:color="auto"/>
              <w:bottom w:val="single" w:sz="4" w:space="0" w:color="auto"/>
              <w:right w:val="single" w:sz="6" w:space="0" w:color="auto"/>
            </w:tcBorders>
          </w:tcPr>
          <w:p w:rsidR="00457D40" w:rsidRPr="00457D40" w:rsidRDefault="00457D40" w:rsidP="00457D40">
            <w:pPr>
              <w:widowControl w:val="0"/>
              <w:spacing w:after="0" w:line="240" w:lineRule="auto"/>
              <w:rPr>
                <w:rFonts w:ascii="Times New Roman" w:hAnsi="Times New Roman"/>
                <w:sz w:val="16"/>
                <w:szCs w:val="16"/>
              </w:rPr>
            </w:pPr>
            <w:r w:rsidRPr="00457D40">
              <w:rPr>
                <w:rFonts w:ascii="Times New Roman" w:hAnsi="Times New Roman"/>
                <w:sz w:val="16"/>
                <w:szCs w:val="16"/>
              </w:rPr>
              <w:t>404864,2</w:t>
            </w:r>
          </w:p>
        </w:tc>
        <w:tc>
          <w:tcPr>
            <w:tcW w:w="1620" w:type="dxa"/>
            <w:tcBorders>
              <w:top w:val="single" w:sz="6" w:space="0" w:color="auto"/>
              <w:left w:val="single" w:sz="6" w:space="0" w:color="auto"/>
              <w:bottom w:val="single" w:sz="4" w:space="0" w:color="auto"/>
              <w:right w:val="single" w:sz="6" w:space="0" w:color="auto"/>
            </w:tcBorders>
          </w:tcPr>
          <w:p w:rsidR="00457D40" w:rsidRPr="00457D40" w:rsidRDefault="00457D40" w:rsidP="00457D40">
            <w:pPr>
              <w:widowControl w:val="0"/>
              <w:spacing w:after="0" w:line="240" w:lineRule="auto"/>
              <w:rPr>
                <w:rFonts w:ascii="Times New Roman" w:hAnsi="Times New Roman"/>
                <w:sz w:val="16"/>
                <w:szCs w:val="16"/>
              </w:rPr>
            </w:pPr>
          </w:p>
        </w:tc>
        <w:tc>
          <w:tcPr>
            <w:tcW w:w="922" w:type="dxa"/>
            <w:tcBorders>
              <w:top w:val="single" w:sz="6" w:space="0" w:color="auto"/>
              <w:left w:val="single" w:sz="6" w:space="0" w:color="auto"/>
              <w:bottom w:val="single" w:sz="4" w:space="0" w:color="auto"/>
              <w:right w:val="single" w:sz="6" w:space="0" w:color="auto"/>
            </w:tcBorders>
          </w:tcPr>
          <w:p w:rsidR="00457D40" w:rsidRPr="00457D40" w:rsidRDefault="00457D40" w:rsidP="00457D40">
            <w:pPr>
              <w:widowControl w:val="0"/>
              <w:spacing w:after="0" w:line="240" w:lineRule="auto"/>
              <w:jc w:val="center"/>
              <w:rPr>
                <w:rFonts w:ascii="Times New Roman" w:hAnsi="Times New Roman"/>
                <w:sz w:val="16"/>
                <w:szCs w:val="16"/>
              </w:rPr>
            </w:pPr>
          </w:p>
        </w:tc>
        <w:tc>
          <w:tcPr>
            <w:tcW w:w="766" w:type="dxa"/>
            <w:tcBorders>
              <w:top w:val="single" w:sz="6" w:space="0" w:color="auto"/>
              <w:left w:val="single" w:sz="6" w:space="0" w:color="auto"/>
              <w:bottom w:val="single" w:sz="4" w:space="0" w:color="auto"/>
              <w:right w:val="single" w:sz="6" w:space="0" w:color="auto"/>
            </w:tcBorders>
          </w:tcPr>
          <w:p w:rsidR="00457D40" w:rsidRPr="00457D40" w:rsidRDefault="00457D40" w:rsidP="00457D40">
            <w:pPr>
              <w:widowControl w:val="0"/>
              <w:spacing w:after="0" w:line="240" w:lineRule="auto"/>
              <w:jc w:val="center"/>
              <w:rPr>
                <w:rFonts w:ascii="Times New Roman" w:hAnsi="Times New Roman"/>
                <w:sz w:val="16"/>
                <w:szCs w:val="16"/>
              </w:rPr>
            </w:pPr>
          </w:p>
        </w:tc>
        <w:tc>
          <w:tcPr>
            <w:tcW w:w="779" w:type="dxa"/>
            <w:tcBorders>
              <w:top w:val="single" w:sz="6" w:space="0" w:color="auto"/>
              <w:left w:val="single" w:sz="6" w:space="0" w:color="auto"/>
              <w:bottom w:val="single" w:sz="4" w:space="0" w:color="auto"/>
              <w:right w:val="single" w:sz="6" w:space="0" w:color="auto"/>
            </w:tcBorders>
          </w:tcPr>
          <w:p w:rsidR="00457D40" w:rsidRPr="00457D40" w:rsidRDefault="00457D40" w:rsidP="00457D40">
            <w:pPr>
              <w:widowControl w:val="0"/>
              <w:spacing w:after="0" w:line="240" w:lineRule="auto"/>
              <w:jc w:val="center"/>
              <w:rPr>
                <w:rFonts w:ascii="Times New Roman" w:hAnsi="Times New Roman"/>
                <w:sz w:val="16"/>
                <w:szCs w:val="16"/>
              </w:rPr>
            </w:pPr>
          </w:p>
        </w:tc>
        <w:tc>
          <w:tcPr>
            <w:tcW w:w="773" w:type="dxa"/>
            <w:tcBorders>
              <w:top w:val="single" w:sz="6" w:space="0" w:color="auto"/>
              <w:left w:val="single" w:sz="6" w:space="0" w:color="auto"/>
              <w:bottom w:val="single" w:sz="4" w:space="0" w:color="auto"/>
              <w:right w:val="single" w:sz="6" w:space="0" w:color="auto"/>
            </w:tcBorders>
          </w:tcPr>
          <w:p w:rsidR="00457D40" w:rsidRPr="00457D40" w:rsidRDefault="00457D40" w:rsidP="00457D40">
            <w:pPr>
              <w:widowControl w:val="0"/>
              <w:spacing w:after="0" w:line="240" w:lineRule="auto"/>
              <w:jc w:val="center"/>
              <w:rPr>
                <w:rFonts w:ascii="Times New Roman" w:hAnsi="Times New Roman"/>
                <w:sz w:val="16"/>
                <w:szCs w:val="16"/>
              </w:rPr>
            </w:pPr>
          </w:p>
        </w:tc>
      </w:tr>
    </w:tbl>
    <w:p w:rsidR="00D52571" w:rsidRPr="00983929" w:rsidRDefault="00D52571" w:rsidP="00FB208A">
      <w:pPr>
        <w:spacing w:after="0" w:line="240" w:lineRule="auto"/>
        <w:jc w:val="both"/>
        <w:rPr>
          <w:rFonts w:ascii="Times New Roman" w:hAnsi="Times New Roman"/>
          <w:sz w:val="14"/>
          <w:szCs w:val="18"/>
        </w:rPr>
      </w:pPr>
    </w:p>
    <w:sectPr w:rsidR="00D52571" w:rsidRPr="00983929" w:rsidSect="00F47C7F">
      <w:pgSz w:w="16838" w:h="11906" w:orient="landscape"/>
      <w:pgMar w:top="284" w:right="567" w:bottom="284" w:left="96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9E9" w:rsidRDefault="008319E9">
      <w:r>
        <w:separator/>
      </w:r>
    </w:p>
  </w:endnote>
  <w:endnote w:type="continuationSeparator" w:id="0">
    <w:p w:rsidR="008319E9" w:rsidRDefault="0083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224" w:rsidRDefault="00604224" w:rsidP="00A7342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776310"/>
      <w:docPartObj>
        <w:docPartGallery w:val="Page Numbers (Bottom of Page)"/>
        <w:docPartUnique/>
      </w:docPartObj>
    </w:sdtPr>
    <w:sdtEndPr>
      <w:rPr>
        <w:rFonts w:ascii="Times New Roman" w:hAnsi="Times New Roman"/>
        <w:sz w:val="18"/>
        <w:szCs w:val="18"/>
      </w:rPr>
    </w:sdtEndPr>
    <w:sdtContent>
      <w:p w:rsidR="006C195E" w:rsidRPr="00791E6F" w:rsidRDefault="006C195E" w:rsidP="006C195E">
        <w:pPr>
          <w:pStyle w:val="aa"/>
          <w:jc w:val="right"/>
          <w:rPr>
            <w:rFonts w:ascii="Times New Roman" w:hAnsi="Times New Roman"/>
            <w:sz w:val="18"/>
            <w:szCs w:val="18"/>
          </w:rPr>
        </w:pPr>
        <w:r w:rsidRPr="00791E6F">
          <w:rPr>
            <w:rFonts w:ascii="Times New Roman" w:hAnsi="Times New Roman"/>
            <w:sz w:val="18"/>
            <w:szCs w:val="18"/>
          </w:rPr>
          <w:fldChar w:fldCharType="begin"/>
        </w:r>
        <w:r w:rsidRPr="00791E6F">
          <w:rPr>
            <w:rFonts w:ascii="Times New Roman" w:hAnsi="Times New Roman"/>
            <w:sz w:val="18"/>
            <w:szCs w:val="18"/>
          </w:rPr>
          <w:instrText>PAGE   \* MERGEFORMAT</w:instrText>
        </w:r>
        <w:r w:rsidRPr="00791E6F">
          <w:rPr>
            <w:rFonts w:ascii="Times New Roman" w:hAnsi="Times New Roman"/>
            <w:sz w:val="18"/>
            <w:szCs w:val="18"/>
          </w:rPr>
          <w:fldChar w:fldCharType="separate"/>
        </w:r>
        <w:r w:rsidR="00E02271">
          <w:rPr>
            <w:rFonts w:ascii="Times New Roman" w:hAnsi="Times New Roman"/>
            <w:noProof/>
            <w:sz w:val="18"/>
            <w:szCs w:val="18"/>
          </w:rPr>
          <w:t>7</w:t>
        </w:r>
        <w:r w:rsidRPr="00791E6F">
          <w:rPr>
            <w:rFonts w:ascii="Times New Roman" w:hAnsi="Times New Roman"/>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95E" w:rsidRDefault="006C195E">
    <w:pPr>
      <w:pStyle w:val="a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9E9" w:rsidRDefault="008319E9">
      <w:r>
        <w:separator/>
      </w:r>
    </w:p>
  </w:footnote>
  <w:footnote w:type="continuationSeparator" w:id="0">
    <w:p w:rsidR="008319E9" w:rsidRDefault="008319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80699"/>
    <w:multiLevelType w:val="hybridMultilevel"/>
    <w:tmpl w:val="99BE9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5F4FAC"/>
    <w:multiLevelType w:val="hybridMultilevel"/>
    <w:tmpl w:val="95A6755E"/>
    <w:lvl w:ilvl="0" w:tplc="04190001">
      <w:start w:val="1"/>
      <w:numFmt w:val="bullet"/>
      <w:lvlText w:val=""/>
      <w:lvlJc w:val="left"/>
      <w:pPr>
        <w:tabs>
          <w:tab w:val="num" w:pos="610"/>
        </w:tabs>
        <w:ind w:left="610" w:hanging="360"/>
      </w:pPr>
      <w:rPr>
        <w:rFonts w:ascii="Symbol" w:hAnsi="Symbol" w:hint="default"/>
      </w:rPr>
    </w:lvl>
    <w:lvl w:ilvl="1" w:tplc="04190003">
      <w:start w:val="1"/>
      <w:numFmt w:val="bullet"/>
      <w:lvlText w:val="o"/>
      <w:lvlJc w:val="left"/>
      <w:pPr>
        <w:tabs>
          <w:tab w:val="num" w:pos="1330"/>
        </w:tabs>
        <w:ind w:left="1330" w:hanging="360"/>
      </w:pPr>
      <w:rPr>
        <w:rFonts w:ascii="Courier New" w:hAnsi="Courier New" w:hint="default"/>
      </w:rPr>
    </w:lvl>
    <w:lvl w:ilvl="2" w:tplc="04190005">
      <w:start w:val="1"/>
      <w:numFmt w:val="bullet"/>
      <w:lvlText w:val=""/>
      <w:lvlJc w:val="left"/>
      <w:pPr>
        <w:tabs>
          <w:tab w:val="num" w:pos="2050"/>
        </w:tabs>
        <w:ind w:left="2050" w:hanging="360"/>
      </w:pPr>
      <w:rPr>
        <w:rFonts w:ascii="Wingdings" w:hAnsi="Wingdings" w:hint="default"/>
      </w:rPr>
    </w:lvl>
    <w:lvl w:ilvl="3" w:tplc="04190001">
      <w:start w:val="1"/>
      <w:numFmt w:val="bullet"/>
      <w:lvlText w:val=""/>
      <w:lvlJc w:val="left"/>
      <w:pPr>
        <w:tabs>
          <w:tab w:val="num" w:pos="2770"/>
        </w:tabs>
        <w:ind w:left="2770" w:hanging="360"/>
      </w:pPr>
      <w:rPr>
        <w:rFonts w:ascii="Symbol" w:hAnsi="Symbol" w:hint="default"/>
      </w:rPr>
    </w:lvl>
    <w:lvl w:ilvl="4" w:tplc="04190003">
      <w:start w:val="1"/>
      <w:numFmt w:val="bullet"/>
      <w:lvlText w:val="o"/>
      <w:lvlJc w:val="left"/>
      <w:pPr>
        <w:tabs>
          <w:tab w:val="num" w:pos="3490"/>
        </w:tabs>
        <w:ind w:left="3490" w:hanging="360"/>
      </w:pPr>
      <w:rPr>
        <w:rFonts w:ascii="Courier New" w:hAnsi="Courier New" w:hint="default"/>
      </w:rPr>
    </w:lvl>
    <w:lvl w:ilvl="5" w:tplc="04190005">
      <w:start w:val="1"/>
      <w:numFmt w:val="bullet"/>
      <w:lvlText w:val=""/>
      <w:lvlJc w:val="left"/>
      <w:pPr>
        <w:tabs>
          <w:tab w:val="num" w:pos="4210"/>
        </w:tabs>
        <w:ind w:left="4210" w:hanging="360"/>
      </w:pPr>
      <w:rPr>
        <w:rFonts w:ascii="Wingdings" w:hAnsi="Wingdings" w:hint="default"/>
      </w:rPr>
    </w:lvl>
    <w:lvl w:ilvl="6" w:tplc="04190001">
      <w:start w:val="1"/>
      <w:numFmt w:val="bullet"/>
      <w:lvlText w:val=""/>
      <w:lvlJc w:val="left"/>
      <w:pPr>
        <w:tabs>
          <w:tab w:val="num" w:pos="4930"/>
        </w:tabs>
        <w:ind w:left="4930" w:hanging="360"/>
      </w:pPr>
      <w:rPr>
        <w:rFonts w:ascii="Symbol" w:hAnsi="Symbol" w:hint="default"/>
      </w:rPr>
    </w:lvl>
    <w:lvl w:ilvl="7" w:tplc="04190003">
      <w:start w:val="1"/>
      <w:numFmt w:val="bullet"/>
      <w:lvlText w:val="o"/>
      <w:lvlJc w:val="left"/>
      <w:pPr>
        <w:tabs>
          <w:tab w:val="num" w:pos="5650"/>
        </w:tabs>
        <w:ind w:left="5650" w:hanging="360"/>
      </w:pPr>
      <w:rPr>
        <w:rFonts w:ascii="Courier New" w:hAnsi="Courier New" w:hint="default"/>
      </w:rPr>
    </w:lvl>
    <w:lvl w:ilvl="8" w:tplc="04190005">
      <w:start w:val="1"/>
      <w:numFmt w:val="bullet"/>
      <w:lvlText w:val=""/>
      <w:lvlJc w:val="left"/>
      <w:pPr>
        <w:tabs>
          <w:tab w:val="num" w:pos="6370"/>
        </w:tabs>
        <w:ind w:left="6370" w:hanging="360"/>
      </w:pPr>
      <w:rPr>
        <w:rFonts w:ascii="Wingdings" w:hAnsi="Wingdings" w:hint="default"/>
      </w:rPr>
    </w:lvl>
  </w:abstractNum>
  <w:abstractNum w:abstractNumId="2">
    <w:nsid w:val="47141DBF"/>
    <w:multiLevelType w:val="hybridMultilevel"/>
    <w:tmpl w:val="014619E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80621FA"/>
    <w:multiLevelType w:val="hybridMultilevel"/>
    <w:tmpl w:val="7C929344"/>
    <w:lvl w:ilvl="0" w:tplc="C890B178">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5FEF26B7"/>
    <w:multiLevelType w:val="hybridMultilevel"/>
    <w:tmpl w:val="D4240960"/>
    <w:lvl w:ilvl="0" w:tplc="BFC43446">
      <w:numFmt w:val="bullet"/>
      <w:lvlText w:val=""/>
      <w:lvlJc w:val="left"/>
      <w:pPr>
        <w:ind w:left="-207" w:hanging="360"/>
      </w:pPr>
      <w:rPr>
        <w:rFonts w:ascii="Symbol" w:eastAsia="Times New Roman" w:hAnsi="Symbol"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5">
    <w:nsid w:val="6041734F"/>
    <w:multiLevelType w:val="hybridMultilevel"/>
    <w:tmpl w:val="5AF60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881D56"/>
    <w:multiLevelType w:val="hybridMultilevel"/>
    <w:tmpl w:val="9AE8483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70"/>
    <w:rsid w:val="0000009F"/>
    <w:rsid w:val="00002A38"/>
    <w:rsid w:val="00003FAA"/>
    <w:rsid w:val="00004C00"/>
    <w:rsid w:val="0000667E"/>
    <w:rsid w:val="00010CD7"/>
    <w:rsid w:val="000115D2"/>
    <w:rsid w:val="00012D03"/>
    <w:rsid w:val="00013E43"/>
    <w:rsid w:val="00015DCE"/>
    <w:rsid w:val="000200C0"/>
    <w:rsid w:val="000235F0"/>
    <w:rsid w:val="00030092"/>
    <w:rsid w:val="0003042C"/>
    <w:rsid w:val="00030801"/>
    <w:rsid w:val="00031FFF"/>
    <w:rsid w:val="00034854"/>
    <w:rsid w:val="000349EC"/>
    <w:rsid w:val="00036E25"/>
    <w:rsid w:val="00040173"/>
    <w:rsid w:val="00042C4C"/>
    <w:rsid w:val="00044DFB"/>
    <w:rsid w:val="00046180"/>
    <w:rsid w:val="000465C4"/>
    <w:rsid w:val="00047326"/>
    <w:rsid w:val="0004763B"/>
    <w:rsid w:val="00052BB8"/>
    <w:rsid w:val="00053DAD"/>
    <w:rsid w:val="00054668"/>
    <w:rsid w:val="00061D8E"/>
    <w:rsid w:val="000650A6"/>
    <w:rsid w:val="00065178"/>
    <w:rsid w:val="0006523A"/>
    <w:rsid w:val="0006597C"/>
    <w:rsid w:val="000662BC"/>
    <w:rsid w:val="0008086F"/>
    <w:rsid w:val="00083DF5"/>
    <w:rsid w:val="00084B94"/>
    <w:rsid w:val="000855DC"/>
    <w:rsid w:val="00085CB8"/>
    <w:rsid w:val="0008629B"/>
    <w:rsid w:val="00097115"/>
    <w:rsid w:val="0009795B"/>
    <w:rsid w:val="000A09AD"/>
    <w:rsid w:val="000A4CE3"/>
    <w:rsid w:val="000A5A94"/>
    <w:rsid w:val="000A67B4"/>
    <w:rsid w:val="000A7494"/>
    <w:rsid w:val="000B2821"/>
    <w:rsid w:val="000B6AD0"/>
    <w:rsid w:val="000B6C66"/>
    <w:rsid w:val="000C1FA7"/>
    <w:rsid w:val="000C344D"/>
    <w:rsid w:val="000C3CAA"/>
    <w:rsid w:val="000C42CF"/>
    <w:rsid w:val="000D09D4"/>
    <w:rsid w:val="000D1C84"/>
    <w:rsid w:val="000D7F0E"/>
    <w:rsid w:val="000E0673"/>
    <w:rsid w:val="000E10DC"/>
    <w:rsid w:val="000E2039"/>
    <w:rsid w:val="000E3DB6"/>
    <w:rsid w:val="000E46D5"/>
    <w:rsid w:val="000E5325"/>
    <w:rsid w:val="000E5673"/>
    <w:rsid w:val="000E5F99"/>
    <w:rsid w:val="000E67AC"/>
    <w:rsid w:val="000E6F0A"/>
    <w:rsid w:val="000F2EF6"/>
    <w:rsid w:val="000F61E8"/>
    <w:rsid w:val="000F760E"/>
    <w:rsid w:val="000F7622"/>
    <w:rsid w:val="001064F0"/>
    <w:rsid w:val="0011131B"/>
    <w:rsid w:val="001134EF"/>
    <w:rsid w:val="00115A18"/>
    <w:rsid w:val="00117F17"/>
    <w:rsid w:val="00123D4F"/>
    <w:rsid w:val="00124D60"/>
    <w:rsid w:val="00130F93"/>
    <w:rsid w:val="00133F91"/>
    <w:rsid w:val="001410BC"/>
    <w:rsid w:val="0014160C"/>
    <w:rsid w:val="00142581"/>
    <w:rsid w:val="0015237A"/>
    <w:rsid w:val="0015263A"/>
    <w:rsid w:val="0015333F"/>
    <w:rsid w:val="00153ABF"/>
    <w:rsid w:val="00156A37"/>
    <w:rsid w:val="00157C07"/>
    <w:rsid w:val="0016018E"/>
    <w:rsid w:val="00161961"/>
    <w:rsid w:val="00164A93"/>
    <w:rsid w:val="00172F97"/>
    <w:rsid w:val="00175122"/>
    <w:rsid w:val="001775AA"/>
    <w:rsid w:val="00177F2B"/>
    <w:rsid w:val="00183B0E"/>
    <w:rsid w:val="00185378"/>
    <w:rsid w:val="00190C9B"/>
    <w:rsid w:val="00190DC3"/>
    <w:rsid w:val="00196B0D"/>
    <w:rsid w:val="00197CDB"/>
    <w:rsid w:val="001A0005"/>
    <w:rsid w:val="001A1A0B"/>
    <w:rsid w:val="001A49C0"/>
    <w:rsid w:val="001A7930"/>
    <w:rsid w:val="001A7A68"/>
    <w:rsid w:val="001B0B4C"/>
    <w:rsid w:val="001B1087"/>
    <w:rsid w:val="001B1BED"/>
    <w:rsid w:val="001B22EF"/>
    <w:rsid w:val="001B30D9"/>
    <w:rsid w:val="001B6AAF"/>
    <w:rsid w:val="001B78CA"/>
    <w:rsid w:val="001C1276"/>
    <w:rsid w:val="001C20FE"/>
    <w:rsid w:val="001C39BE"/>
    <w:rsid w:val="001D136D"/>
    <w:rsid w:val="001E1797"/>
    <w:rsid w:val="001E463A"/>
    <w:rsid w:val="001F0DF9"/>
    <w:rsid w:val="001F2553"/>
    <w:rsid w:val="001F4CF4"/>
    <w:rsid w:val="001F5EDF"/>
    <w:rsid w:val="00200EB9"/>
    <w:rsid w:val="00202B9E"/>
    <w:rsid w:val="002033E0"/>
    <w:rsid w:val="00203F0D"/>
    <w:rsid w:val="00211401"/>
    <w:rsid w:val="002116C1"/>
    <w:rsid w:val="0021245F"/>
    <w:rsid w:val="00212B6E"/>
    <w:rsid w:val="00212E52"/>
    <w:rsid w:val="00213F06"/>
    <w:rsid w:val="00213FAC"/>
    <w:rsid w:val="00215736"/>
    <w:rsid w:val="0022482D"/>
    <w:rsid w:val="00225DA7"/>
    <w:rsid w:val="00226D4A"/>
    <w:rsid w:val="00230BCC"/>
    <w:rsid w:val="0023155E"/>
    <w:rsid w:val="0023356D"/>
    <w:rsid w:val="00236E87"/>
    <w:rsid w:val="00245C42"/>
    <w:rsid w:val="00246FD7"/>
    <w:rsid w:val="0025084A"/>
    <w:rsid w:val="002510CC"/>
    <w:rsid w:val="00254327"/>
    <w:rsid w:val="002573A6"/>
    <w:rsid w:val="00257DA1"/>
    <w:rsid w:val="00260696"/>
    <w:rsid w:val="002639BC"/>
    <w:rsid w:val="00264854"/>
    <w:rsid w:val="002708B1"/>
    <w:rsid w:val="002708B6"/>
    <w:rsid w:val="0027164B"/>
    <w:rsid w:val="00271BF4"/>
    <w:rsid w:val="00272A39"/>
    <w:rsid w:val="00280636"/>
    <w:rsid w:val="002817A0"/>
    <w:rsid w:val="00285600"/>
    <w:rsid w:val="00287117"/>
    <w:rsid w:val="0029517B"/>
    <w:rsid w:val="002A3BD7"/>
    <w:rsid w:val="002A3D23"/>
    <w:rsid w:val="002A62CE"/>
    <w:rsid w:val="002B0CCA"/>
    <w:rsid w:val="002B445E"/>
    <w:rsid w:val="002C52FB"/>
    <w:rsid w:val="002D01DF"/>
    <w:rsid w:val="002E2EF1"/>
    <w:rsid w:val="002E7739"/>
    <w:rsid w:val="002F02BC"/>
    <w:rsid w:val="002F357B"/>
    <w:rsid w:val="003060D0"/>
    <w:rsid w:val="00306620"/>
    <w:rsid w:val="00311BCB"/>
    <w:rsid w:val="00316673"/>
    <w:rsid w:val="003223E3"/>
    <w:rsid w:val="00322879"/>
    <w:rsid w:val="00324768"/>
    <w:rsid w:val="00330A89"/>
    <w:rsid w:val="00332AE0"/>
    <w:rsid w:val="00333E0E"/>
    <w:rsid w:val="00334283"/>
    <w:rsid w:val="0034337F"/>
    <w:rsid w:val="0034512B"/>
    <w:rsid w:val="00345891"/>
    <w:rsid w:val="00345B36"/>
    <w:rsid w:val="003502FB"/>
    <w:rsid w:val="00351661"/>
    <w:rsid w:val="00351D90"/>
    <w:rsid w:val="00353429"/>
    <w:rsid w:val="00353954"/>
    <w:rsid w:val="00354361"/>
    <w:rsid w:val="00354C88"/>
    <w:rsid w:val="00361726"/>
    <w:rsid w:val="003622D0"/>
    <w:rsid w:val="00363DEB"/>
    <w:rsid w:val="0036573C"/>
    <w:rsid w:val="00365D82"/>
    <w:rsid w:val="00366DFC"/>
    <w:rsid w:val="003677A4"/>
    <w:rsid w:val="00367E02"/>
    <w:rsid w:val="00370708"/>
    <w:rsid w:val="00373621"/>
    <w:rsid w:val="00374C7A"/>
    <w:rsid w:val="0037571C"/>
    <w:rsid w:val="00380A49"/>
    <w:rsid w:val="00382640"/>
    <w:rsid w:val="00383B82"/>
    <w:rsid w:val="00384C25"/>
    <w:rsid w:val="00391640"/>
    <w:rsid w:val="00393205"/>
    <w:rsid w:val="00395975"/>
    <w:rsid w:val="003A164F"/>
    <w:rsid w:val="003A4CBA"/>
    <w:rsid w:val="003A5907"/>
    <w:rsid w:val="003B3C75"/>
    <w:rsid w:val="003C07B5"/>
    <w:rsid w:val="003C7D4B"/>
    <w:rsid w:val="003D1282"/>
    <w:rsid w:val="003D246E"/>
    <w:rsid w:val="003D5A9F"/>
    <w:rsid w:val="003E047A"/>
    <w:rsid w:val="003E0D85"/>
    <w:rsid w:val="003E2085"/>
    <w:rsid w:val="003F3D78"/>
    <w:rsid w:val="003F4841"/>
    <w:rsid w:val="003F5B11"/>
    <w:rsid w:val="00400CAF"/>
    <w:rsid w:val="00403AA6"/>
    <w:rsid w:val="00406C01"/>
    <w:rsid w:val="004121CA"/>
    <w:rsid w:val="00414392"/>
    <w:rsid w:val="0041635A"/>
    <w:rsid w:val="00420323"/>
    <w:rsid w:val="00420A76"/>
    <w:rsid w:val="004210B6"/>
    <w:rsid w:val="004227C1"/>
    <w:rsid w:val="00422F85"/>
    <w:rsid w:val="0042336E"/>
    <w:rsid w:val="00423F68"/>
    <w:rsid w:val="004244E8"/>
    <w:rsid w:val="0042492C"/>
    <w:rsid w:val="00425F0B"/>
    <w:rsid w:val="00426C8D"/>
    <w:rsid w:val="004278BC"/>
    <w:rsid w:val="00430A54"/>
    <w:rsid w:val="00435F78"/>
    <w:rsid w:val="004364E1"/>
    <w:rsid w:val="00437E80"/>
    <w:rsid w:val="00443B5C"/>
    <w:rsid w:val="00446115"/>
    <w:rsid w:val="00450870"/>
    <w:rsid w:val="00454920"/>
    <w:rsid w:val="00457D40"/>
    <w:rsid w:val="00462301"/>
    <w:rsid w:val="00464AC6"/>
    <w:rsid w:val="004706ED"/>
    <w:rsid w:val="00470D9F"/>
    <w:rsid w:val="004767DB"/>
    <w:rsid w:val="00481F71"/>
    <w:rsid w:val="00482041"/>
    <w:rsid w:val="00483062"/>
    <w:rsid w:val="00485906"/>
    <w:rsid w:val="0049320C"/>
    <w:rsid w:val="004949F1"/>
    <w:rsid w:val="00496D32"/>
    <w:rsid w:val="004A5026"/>
    <w:rsid w:val="004A5A3A"/>
    <w:rsid w:val="004B046E"/>
    <w:rsid w:val="004B18A7"/>
    <w:rsid w:val="004B4CC9"/>
    <w:rsid w:val="004B53E8"/>
    <w:rsid w:val="004B5A25"/>
    <w:rsid w:val="004C183C"/>
    <w:rsid w:val="004C2EDC"/>
    <w:rsid w:val="004C338D"/>
    <w:rsid w:val="004C36FB"/>
    <w:rsid w:val="004C6F7C"/>
    <w:rsid w:val="004D0573"/>
    <w:rsid w:val="004D2362"/>
    <w:rsid w:val="004D30B5"/>
    <w:rsid w:val="004E0F31"/>
    <w:rsid w:val="004E1B01"/>
    <w:rsid w:val="004E643B"/>
    <w:rsid w:val="004E65BE"/>
    <w:rsid w:val="004E66F8"/>
    <w:rsid w:val="004F0692"/>
    <w:rsid w:val="004F07A2"/>
    <w:rsid w:val="004F3396"/>
    <w:rsid w:val="004F4BD6"/>
    <w:rsid w:val="005030D5"/>
    <w:rsid w:val="005109AA"/>
    <w:rsid w:val="0051397E"/>
    <w:rsid w:val="005213CA"/>
    <w:rsid w:val="00524E40"/>
    <w:rsid w:val="00525133"/>
    <w:rsid w:val="0052688B"/>
    <w:rsid w:val="00536283"/>
    <w:rsid w:val="00552EBA"/>
    <w:rsid w:val="00555756"/>
    <w:rsid w:val="005568D1"/>
    <w:rsid w:val="00556DE9"/>
    <w:rsid w:val="00562DC5"/>
    <w:rsid w:val="00564AD8"/>
    <w:rsid w:val="0058094F"/>
    <w:rsid w:val="00580EF0"/>
    <w:rsid w:val="00593C09"/>
    <w:rsid w:val="00597688"/>
    <w:rsid w:val="005A0D7B"/>
    <w:rsid w:val="005A2B8D"/>
    <w:rsid w:val="005A35B7"/>
    <w:rsid w:val="005A3A05"/>
    <w:rsid w:val="005A49DD"/>
    <w:rsid w:val="005B140E"/>
    <w:rsid w:val="005B2A3D"/>
    <w:rsid w:val="005B3618"/>
    <w:rsid w:val="005B6396"/>
    <w:rsid w:val="005B6CE7"/>
    <w:rsid w:val="005C6322"/>
    <w:rsid w:val="005D2BB1"/>
    <w:rsid w:val="005D4348"/>
    <w:rsid w:val="005D5389"/>
    <w:rsid w:val="005D6E46"/>
    <w:rsid w:val="005E0887"/>
    <w:rsid w:val="005E28D6"/>
    <w:rsid w:val="005E2C00"/>
    <w:rsid w:val="005E51FD"/>
    <w:rsid w:val="005E77FA"/>
    <w:rsid w:val="005F2D9F"/>
    <w:rsid w:val="00600B5D"/>
    <w:rsid w:val="00601BCC"/>
    <w:rsid w:val="0060364A"/>
    <w:rsid w:val="00604224"/>
    <w:rsid w:val="006075F8"/>
    <w:rsid w:val="00611279"/>
    <w:rsid w:val="00612AF5"/>
    <w:rsid w:val="00614C60"/>
    <w:rsid w:val="006151D4"/>
    <w:rsid w:val="006176F6"/>
    <w:rsid w:val="00620845"/>
    <w:rsid w:val="00623475"/>
    <w:rsid w:val="00625ED3"/>
    <w:rsid w:val="00625FA9"/>
    <w:rsid w:val="006302CA"/>
    <w:rsid w:val="00632399"/>
    <w:rsid w:val="00634333"/>
    <w:rsid w:val="00635C40"/>
    <w:rsid w:val="006374AC"/>
    <w:rsid w:val="006425C6"/>
    <w:rsid w:val="00650D2D"/>
    <w:rsid w:val="00652FA1"/>
    <w:rsid w:val="00653795"/>
    <w:rsid w:val="00655B9A"/>
    <w:rsid w:val="006569EB"/>
    <w:rsid w:val="00660831"/>
    <w:rsid w:val="006624D6"/>
    <w:rsid w:val="00663167"/>
    <w:rsid w:val="0066489E"/>
    <w:rsid w:val="00664FC0"/>
    <w:rsid w:val="0066614B"/>
    <w:rsid w:val="00667239"/>
    <w:rsid w:val="0066767B"/>
    <w:rsid w:val="006707A3"/>
    <w:rsid w:val="00671E83"/>
    <w:rsid w:val="006725A1"/>
    <w:rsid w:val="00681576"/>
    <w:rsid w:val="00685437"/>
    <w:rsid w:val="0068655F"/>
    <w:rsid w:val="00690430"/>
    <w:rsid w:val="00695714"/>
    <w:rsid w:val="006A0703"/>
    <w:rsid w:val="006A455F"/>
    <w:rsid w:val="006A6854"/>
    <w:rsid w:val="006A7E3C"/>
    <w:rsid w:val="006B1B8A"/>
    <w:rsid w:val="006B4238"/>
    <w:rsid w:val="006C0BA8"/>
    <w:rsid w:val="006C195E"/>
    <w:rsid w:val="006C6AD2"/>
    <w:rsid w:val="006C72B3"/>
    <w:rsid w:val="006D074D"/>
    <w:rsid w:val="006D1CF1"/>
    <w:rsid w:val="006D2DF4"/>
    <w:rsid w:val="006D2E98"/>
    <w:rsid w:val="006D3097"/>
    <w:rsid w:val="006D45BB"/>
    <w:rsid w:val="006D7FD4"/>
    <w:rsid w:val="006E1E74"/>
    <w:rsid w:val="006E4C56"/>
    <w:rsid w:val="006F091B"/>
    <w:rsid w:val="006F22B9"/>
    <w:rsid w:val="006F6E4F"/>
    <w:rsid w:val="006F7DE0"/>
    <w:rsid w:val="00700CAF"/>
    <w:rsid w:val="00703286"/>
    <w:rsid w:val="007047C9"/>
    <w:rsid w:val="00712F19"/>
    <w:rsid w:val="0071455B"/>
    <w:rsid w:val="00722FA3"/>
    <w:rsid w:val="00724274"/>
    <w:rsid w:val="007258B9"/>
    <w:rsid w:val="00726AC7"/>
    <w:rsid w:val="007277A8"/>
    <w:rsid w:val="00730E79"/>
    <w:rsid w:val="00731942"/>
    <w:rsid w:val="007421D6"/>
    <w:rsid w:val="00744813"/>
    <w:rsid w:val="00744C77"/>
    <w:rsid w:val="00745C68"/>
    <w:rsid w:val="0074646F"/>
    <w:rsid w:val="00747A8C"/>
    <w:rsid w:val="00754EF7"/>
    <w:rsid w:val="00760D9E"/>
    <w:rsid w:val="00761EB2"/>
    <w:rsid w:val="00762D90"/>
    <w:rsid w:val="00763845"/>
    <w:rsid w:val="00770C8B"/>
    <w:rsid w:val="00770E2D"/>
    <w:rsid w:val="007744E1"/>
    <w:rsid w:val="00774F36"/>
    <w:rsid w:val="007757B9"/>
    <w:rsid w:val="00776013"/>
    <w:rsid w:val="0078155D"/>
    <w:rsid w:val="007816C6"/>
    <w:rsid w:val="0078435F"/>
    <w:rsid w:val="00785067"/>
    <w:rsid w:val="00787128"/>
    <w:rsid w:val="007873A4"/>
    <w:rsid w:val="00791CCA"/>
    <w:rsid w:val="00791E6F"/>
    <w:rsid w:val="0079218C"/>
    <w:rsid w:val="007A12E3"/>
    <w:rsid w:val="007A2EA0"/>
    <w:rsid w:val="007B6D47"/>
    <w:rsid w:val="007B7C76"/>
    <w:rsid w:val="007C19EE"/>
    <w:rsid w:val="007C4EDB"/>
    <w:rsid w:val="007D3D2A"/>
    <w:rsid w:val="007D64CF"/>
    <w:rsid w:val="007E299B"/>
    <w:rsid w:val="007E626B"/>
    <w:rsid w:val="007F0C38"/>
    <w:rsid w:val="007F196A"/>
    <w:rsid w:val="007F24C9"/>
    <w:rsid w:val="00800F21"/>
    <w:rsid w:val="00801E74"/>
    <w:rsid w:val="00803593"/>
    <w:rsid w:val="00811AD4"/>
    <w:rsid w:val="00812335"/>
    <w:rsid w:val="00814874"/>
    <w:rsid w:val="00816220"/>
    <w:rsid w:val="00816392"/>
    <w:rsid w:val="00816670"/>
    <w:rsid w:val="00821590"/>
    <w:rsid w:val="00821A65"/>
    <w:rsid w:val="008252B2"/>
    <w:rsid w:val="008266DE"/>
    <w:rsid w:val="008277D7"/>
    <w:rsid w:val="00827E95"/>
    <w:rsid w:val="008319E9"/>
    <w:rsid w:val="00837A29"/>
    <w:rsid w:val="00842B06"/>
    <w:rsid w:val="00844713"/>
    <w:rsid w:val="00850A66"/>
    <w:rsid w:val="00855BE4"/>
    <w:rsid w:val="00857286"/>
    <w:rsid w:val="0086113A"/>
    <w:rsid w:val="00864430"/>
    <w:rsid w:val="00867722"/>
    <w:rsid w:val="00870133"/>
    <w:rsid w:val="008705FC"/>
    <w:rsid w:val="00872D84"/>
    <w:rsid w:val="008758BC"/>
    <w:rsid w:val="008845DB"/>
    <w:rsid w:val="0088490A"/>
    <w:rsid w:val="00885DB7"/>
    <w:rsid w:val="008868D3"/>
    <w:rsid w:val="008904F4"/>
    <w:rsid w:val="00892100"/>
    <w:rsid w:val="00892C10"/>
    <w:rsid w:val="00893AFD"/>
    <w:rsid w:val="0089610D"/>
    <w:rsid w:val="008976B0"/>
    <w:rsid w:val="008A0AC6"/>
    <w:rsid w:val="008A202E"/>
    <w:rsid w:val="008A36C2"/>
    <w:rsid w:val="008A4958"/>
    <w:rsid w:val="008A5EA8"/>
    <w:rsid w:val="008A63B9"/>
    <w:rsid w:val="008A7395"/>
    <w:rsid w:val="008B7FCF"/>
    <w:rsid w:val="008C228A"/>
    <w:rsid w:val="008C708E"/>
    <w:rsid w:val="008C7708"/>
    <w:rsid w:val="008D267E"/>
    <w:rsid w:val="008E3037"/>
    <w:rsid w:val="008E3F5C"/>
    <w:rsid w:val="008E6B37"/>
    <w:rsid w:val="008F37E7"/>
    <w:rsid w:val="008F5209"/>
    <w:rsid w:val="0090435C"/>
    <w:rsid w:val="00904DB6"/>
    <w:rsid w:val="00905787"/>
    <w:rsid w:val="00910984"/>
    <w:rsid w:val="009209A1"/>
    <w:rsid w:val="009236B8"/>
    <w:rsid w:val="00923EEA"/>
    <w:rsid w:val="009262F0"/>
    <w:rsid w:val="00926B89"/>
    <w:rsid w:val="00927E12"/>
    <w:rsid w:val="0093286F"/>
    <w:rsid w:val="009400C0"/>
    <w:rsid w:val="0094302D"/>
    <w:rsid w:val="009552BE"/>
    <w:rsid w:val="0095637D"/>
    <w:rsid w:val="00960C93"/>
    <w:rsid w:val="00962585"/>
    <w:rsid w:val="009740B7"/>
    <w:rsid w:val="009760DF"/>
    <w:rsid w:val="00982DAE"/>
    <w:rsid w:val="00983024"/>
    <w:rsid w:val="00983929"/>
    <w:rsid w:val="00984971"/>
    <w:rsid w:val="0098653D"/>
    <w:rsid w:val="009878E4"/>
    <w:rsid w:val="009961D0"/>
    <w:rsid w:val="00996208"/>
    <w:rsid w:val="009B50E4"/>
    <w:rsid w:val="009B5E1A"/>
    <w:rsid w:val="009C19F2"/>
    <w:rsid w:val="009C3D17"/>
    <w:rsid w:val="009C4CF8"/>
    <w:rsid w:val="009C547A"/>
    <w:rsid w:val="009C5AE8"/>
    <w:rsid w:val="009C5B19"/>
    <w:rsid w:val="009C5C4F"/>
    <w:rsid w:val="009C6D28"/>
    <w:rsid w:val="009D081C"/>
    <w:rsid w:val="009D5826"/>
    <w:rsid w:val="009D5F5C"/>
    <w:rsid w:val="009D64BA"/>
    <w:rsid w:val="009E09BA"/>
    <w:rsid w:val="009E35A0"/>
    <w:rsid w:val="009E3750"/>
    <w:rsid w:val="009E4AB2"/>
    <w:rsid w:val="009E4E4B"/>
    <w:rsid w:val="009E7BFE"/>
    <w:rsid w:val="009F38AA"/>
    <w:rsid w:val="009F7E03"/>
    <w:rsid w:val="00A01344"/>
    <w:rsid w:val="00A03E40"/>
    <w:rsid w:val="00A0522D"/>
    <w:rsid w:val="00A16563"/>
    <w:rsid w:val="00A20ED1"/>
    <w:rsid w:val="00A237CD"/>
    <w:rsid w:val="00A3371B"/>
    <w:rsid w:val="00A33E7B"/>
    <w:rsid w:val="00A367D1"/>
    <w:rsid w:val="00A402FF"/>
    <w:rsid w:val="00A417AD"/>
    <w:rsid w:val="00A422C7"/>
    <w:rsid w:val="00A42CA1"/>
    <w:rsid w:val="00A42D41"/>
    <w:rsid w:val="00A51BAD"/>
    <w:rsid w:val="00A53B2E"/>
    <w:rsid w:val="00A54AB8"/>
    <w:rsid w:val="00A55157"/>
    <w:rsid w:val="00A64F40"/>
    <w:rsid w:val="00A66A14"/>
    <w:rsid w:val="00A7342C"/>
    <w:rsid w:val="00A75EDC"/>
    <w:rsid w:val="00A7793E"/>
    <w:rsid w:val="00A779B7"/>
    <w:rsid w:val="00A85103"/>
    <w:rsid w:val="00A870DC"/>
    <w:rsid w:val="00A87D58"/>
    <w:rsid w:val="00A9383D"/>
    <w:rsid w:val="00A96FC0"/>
    <w:rsid w:val="00A97FEE"/>
    <w:rsid w:val="00AA2656"/>
    <w:rsid w:val="00AA62C2"/>
    <w:rsid w:val="00AB3485"/>
    <w:rsid w:val="00AB60CD"/>
    <w:rsid w:val="00AB7607"/>
    <w:rsid w:val="00AC00DD"/>
    <w:rsid w:val="00AC046F"/>
    <w:rsid w:val="00AC727D"/>
    <w:rsid w:val="00AC7333"/>
    <w:rsid w:val="00AD1743"/>
    <w:rsid w:val="00AD49E5"/>
    <w:rsid w:val="00AD50DB"/>
    <w:rsid w:val="00AE106C"/>
    <w:rsid w:val="00AE3D8C"/>
    <w:rsid w:val="00AF07D9"/>
    <w:rsid w:val="00AF1014"/>
    <w:rsid w:val="00AF2E08"/>
    <w:rsid w:val="00AF3C8C"/>
    <w:rsid w:val="00AF4C0E"/>
    <w:rsid w:val="00AF55B9"/>
    <w:rsid w:val="00B029FB"/>
    <w:rsid w:val="00B032D4"/>
    <w:rsid w:val="00B03BEE"/>
    <w:rsid w:val="00B05049"/>
    <w:rsid w:val="00B058F8"/>
    <w:rsid w:val="00B07161"/>
    <w:rsid w:val="00B160C2"/>
    <w:rsid w:val="00B27C65"/>
    <w:rsid w:val="00B303F2"/>
    <w:rsid w:val="00B326BF"/>
    <w:rsid w:val="00B32E62"/>
    <w:rsid w:val="00B330E6"/>
    <w:rsid w:val="00B40DAD"/>
    <w:rsid w:val="00B4104E"/>
    <w:rsid w:val="00B41DAD"/>
    <w:rsid w:val="00B4429E"/>
    <w:rsid w:val="00B448CE"/>
    <w:rsid w:val="00B45E34"/>
    <w:rsid w:val="00B51D5D"/>
    <w:rsid w:val="00B52454"/>
    <w:rsid w:val="00B5396C"/>
    <w:rsid w:val="00B54343"/>
    <w:rsid w:val="00B54BC3"/>
    <w:rsid w:val="00B5502F"/>
    <w:rsid w:val="00B61C29"/>
    <w:rsid w:val="00B63512"/>
    <w:rsid w:val="00B700D0"/>
    <w:rsid w:val="00B71DC3"/>
    <w:rsid w:val="00B72559"/>
    <w:rsid w:val="00B732B6"/>
    <w:rsid w:val="00B747A4"/>
    <w:rsid w:val="00B757BD"/>
    <w:rsid w:val="00B86DEA"/>
    <w:rsid w:val="00B86E83"/>
    <w:rsid w:val="00B86EC0"/>
    <w:rsid w:val="00B91093"/>
    <w:rsid w:val="00B91C18"/>
    <w:rsid w:val="00B94F1A"/>
    <w:rsid w:val="00B95F1D"/>
    <w:rsid w:val="00B97C0E"/>
    <w:rsid w:val="00BA065C"/>
    <w:rsid w:val="00BA3670"/>
    <w:rsid w:val="00BA63CE"/>
    <w:rsid w:val="00BA6D18"/>
    <w:rsid w:val="00BB1051"/>
    <w:rsid w:val="00BB1101"/>
    <w:rsid w:val="00BB20D7"/>
    <w:rsid w:val="00BB42A1"/>
    <w:rsid w:val="00BB5859"/>
    <w:rsid w:val="00BB6ADA"/>
    <w:rsid w:val="00BC4BB0"/>
    <w:rsid w:val="00BD00E2"/>
    <w:rsid w:val="00BD26E2"/>
    <w:rsid w:val="00BD365C"/>
    <w:rsid w:val="00BD7788"/>
    <w:rsid w:val="00BE2EAF"/>
    <w:rsid w:val="00BE4FB5"/>
    <w:rsid w:val="00BE5C2D"/>
    <w:rsid w:val="00BF3B9D"/>
    <w:rsid w:val="00BF492D"/>
    <w:rsid w:val="00BF55F3"/>
    <w:rsid w:val="00BF5648"/>
    <w:rsid w:val="00C0290C"/>
    <w:rsid w:val="00C03D69"/>
    <w:rsid w:val="00C05590"/>
    <w:rsid w:val="00C05B97"/>
    <w:rsid w:val="00C153E3"/>
    <w:rsid w:val="00C171C2"/>
    <w:rsid w:val="00C270AB"/>
    <w:rsid w:val="00C311FF"/>
    <w:rsid w:val="00C322AB"/>
    <w:rsid w:val="00C332A8"/>
    <w:rsid w:val="00C35F0E"/>
    <w:rsid w:val="00C508B9"/>
    <w:rsid w:val="00C52450"/>
    <w:rsid w:val="00C52B73"/>
    <w:rsid w:val="00C60ACE"/>
    <w:rsid w:val="00C60F2B"/>
    <w:rsid w:val="00C641FB"/>
    <w:rsid w:val="00C6476A"/>
    <w:rsid w:val="00C65A96"/>
    <w:rsid w:val="00C70CE2"/>
    <w:rsid w:val="00C72D19"/>
    <w:rsid w:val="00C72DBE"/>
    <w:rsid w:val="00C762FA"/>
    <w:rsid w:val="00C766FA"/>
    <w:rsid w:val="00C76757"/>
    <w:rsid w:val="00C80466"/>
    <w:rsid w:val="00C8404E"/>
    <w:rsid w:val="00C8478B"/>
    <w:rsid w:val="00C84A63"/>
    <w:rsid w:val="00C862DF"/>
    <w:rsid w:val="00C87F28"/>
    <w:rsid w:val="00C91178"/>
    <w:rsid w:val="00C91A76"/>
    <w:rsid w:val="00C970C8"/>
    <w:rsid w:val="00CA3548"/>
    <w:rsid w:val="00CA39C2"/>
    <w:rsid w:val="00CA3AEC"/>
    <w:rsid w:val="00CB0E03"/>
    <w:rsid w:val="00CB1A5B"/>
    <w:rsid w:val="00CB387A"/>
    <w:rsid w:val="00CB522C"/>
    <w:rsid w:val="00CB664B"/>
    <w:rsid w:val="00CB7D36"/>
    <w:rsid w:val="00CC02E7"/>
    <w:rsid w:val="00CC03A7"/>
    <w:rsid w:val="00CC0CD4"/>
    <w:rsid w:val="00CC45E9"/>
    <w:rsid w:val="00CC7DD2"/>
    <w:rsid w:val="00CD4377"/>
    <w:rsid w:val="00CD6654"/>
    <w:rsid w:val="00CE1687"/>
    <w:rsid w:val="00CF0EFF"/>
    <w:rsid w:val="00CF13BD"/>
    <w:rsid w:val="00CF7AB8"/>
    <w:rsid w:val="00CF7E33"/>
    <w:rsid w:val="00D00CB9"/>
    <w:rsid w:val="00D01540"/>
    <w:rsid w:val="00D04726"/>
    <w:rsid w:val="00D0651A"/>
    <w:rsid w:val="00D17416"/>
    <w:rsid w:val="00D20CAC"/>
    <w:rsid w:val="00D231D9"/>
    <w:rsid w:val="00D2471C"/>
    <w:rsid w:val="00D27AC1"/>
    <w:rsid w:val="00D30F0C"/>
    <w:rsid w:val="00D32723"/>
    <w:rsid w:val="00D37382"/>
    <w:rsid w:val="00D37682"/>
    <w:rsid w:val="00D4032F"/>
    <w:rsid w:val="00D41323"/>
    <w:rsid w:val="00D43CB9"/>
    <w:rsid w:val="00D46C5F"/>
    <w:rsid w:val="00D4700D"/>
    <w:rsid w:val="00D47ACE"/>
    <w:rsid w:val="00D47E2E"/>
    <w:rsid w:val="00D503AA"/>
    <w:rsid w:val="00D50508"/>
    <w:rsid w:val="00D50D53"/>
    <w:rsid w:val="00D511A5"/>
    <w:rsid w:val="00D51960"/>
    <w:rsid w:val="00D52571"/>
    <w:rsid w:val="00D53F7D"/>
    <w:rsid w:val="00D54E37"/>
    <w:rsid w:val="00D55069"/>
    <w:rsid w:val="00D57521"/>
    <w:rsid w:val="00D661D4"/>
    <w:rsid w:val="00D66369"/>
    <w:rsid w:val="00D71137"/>
    <w:rsid w:val="00D71A5B"/>
    <w:rsid w:val="00D74593"/>
    <w:rsid w:val="00D77B04"/>
    <w:rsid w:val="00D805DE"/>
    <w:rsid w:val="00D812D4"/>
    <w:rsid w:val="00D82DAB"/>
    <w:rsid w:val="00D833FC"/>
    <w:rsid w:val="00D83CAA"/>
    <w:rsid w:val="00D84790"/>
    <w:rsid w:val="00D86C31"/>
    <w:rsid w:val="00D94CF4"/>
    <w:rsid w:val="00D96AA5"/>
    <w:rsid w:val="00DA2954"/>
    <w:rsid w:val="00DA6136"/>
    <w:rsid w:val="00DB6893"/>
    <w:rsid w:val="00DB7DAA"/>
    <w:rsid w:val="00DC18C0"/>
    <w:rsid w:val="00DC33C4"/>
    <w:rsid w:val="00DC3C7F"/>
    <w:rsid w:val="00DC480D"/>
    <w:rsid w:val="00DC79F2"/>
    <w:rsid w:val="00DD1022"/>
    <w:rsid w:val="00DD1BE9"/>
    <w:rsid w:val="00DD1E88"/>
    <w:rsid w:val="00DD5970"/>
    <w:rsid w:val="00DE4259"/>
    <w:rsid w:val="00DF5A12"/>
    <w:rsid w:val="00DF5D67"/>
    <w:rsid w:val="00E0058D"/>
    <w:rsid w:val="00E00DAA"/>
    <w:rsid w:val="00E01037"/>
    <w:rsid w:val="00E013E2"/>
    <w:rsid w:val="00E016CA"/>
    <w:rsid w:val="00E02271"/>
    <w:rsid w:val="00E03003"/>
    <w:rsid w:val="00E03C17"/>
    <w:rsid w:val="00E03DCD"/>
    <w:rsid w:val="00E0622A"/>
    <w:rsid w:val="00E074E1"/>
    <w:rsid w:val="00E202BB"/>
    <w:rsid w:val="00E233A7"/>
    <w:rsid w:val="00E237C0"/>
    <w:rsid w:val="00E23A67"/>
    <w:rsid w:val="00E266CD"/>
    <w:rsid w:val="00E3043B"/>
    <w:rsid w:val="00E31CEE"/>
    <w:rsid w:val="00E33FC8"/>
    <w:rsid w:val="00E357CB"/>
    <w:rsid w:val="00E44DEF"/>
    <w:rsid w:val="00E4529C"/>
    <w:rsid w:val="00E45492"/>
    <w:rsid w:val="00E4752C"/>
    <w:rsid w:val="00E47E64"/>
    <w:rsid w:val="00E50E52"/>
    <w:rsid w:val="00E5546D"/>
    <w:rsid w:val="00E5617C"/>
    <w:rsid w:val="00E636E1"/>
    <w:rsid w:val="00E65A0C"/>
    <w:rsid w:val="00E72078"/>
    <w:rsid w:val="00E75DD7"/>
    <w:rsid w:val="00E80454"/>
    <w:rsid w:val="00E8052B"/>
    <w:rsid w:val="00E80D8C"/>
    <w:rsid w:val="00E80F21"/>
    <w:rsid w:val="00E852CF"/>
    <w:rsid w:val="00E92A1D"/>
    <w:rsid w:val="00E96101"/>
    <w:rsid w:val="00E97145"/>
    <w:rsid w:val="00EA627D"/>
    <w:rsid w:val="00EA7A81"/>
    <w:rsid w:val="00EB69AA"/>
    <w:rsid w:val="00EC44A3"/>
    <w:rsid w:val="00EC6118"/>
    <w:rsid w:val="00ED4965"/>
    <w:rsid w:val="00EE0B19"/>
    <w:rsid w:val="00EE0B97"/>
    <w:rsid w:val="00EE11AB"/>
    <w:rsid w:val="00EE3E45"/>
    <w:rsid w:val="00EF2277"/>
    <w:rsid w:val="00EF2F87"/>
    <w:rsid w:val="00EF3D7C"/>
    <w:rsid w:val="00EF3DAF"/>
    <w:rsid w:val="00EF5420"/>
    <w:rsid w:val="00EF602A"/>
    <w:rsid w:val="00EF6D30"/>
    <w:rsid w:val="00F02D58"/>
    <w:rsid w:val="00F0390E"/>
    <w:rsid w:val="00F04899"/>
    <w:rsid w:val="00F0490A"/>
    <w:rsid w:val="00F057E0"/>
    <w:rsid w:val="00F05BF3"/>
    <w:rsid w:val="00F101D4"/>
    <w:rsid w:val="00F15FC7"/>
    <w:rsid w:val="00F218EF"/>
    <w:rsid w:val="00F2446B"/>
    <w:rsid w:val="00F27DF2"/>
    <w:rsid w:val="00F319CB"/>
    <w:rsid w:val="00F31FFC"/>
    <w:rsid w:val="00F4444C"/>
    <w:rsid w:val="00F4479C"/>
    <w:rsid w:val="00F47C7F"/>
    <w:rsid w:val="00F63B5C"/>
    <w:rsid w:val="00F64FCF"/>
    <w:rsid w:val="00F7271D"/>
    <w:rsid w:val="00F7304F"/>
    <w:rsid w:val="00F75619"/>
    <w:rsid w:val="00F768D5"/>
    <w:rsid w:val="00F77E76"/>
    <w:rsid w:val="00F826F1"/>
    <w:rsid w:val="00F83483"/>
    <w:rsid w:val="00F847AF"/>
    <w:rsid w:val="00F85479"/>
    <w:rsid w:val="00F86D3A"/>
    <w:rsid w:val="00F93957"/>
    <w:rsid w:val="00F9698F"/>
    <w:rsid w:val="00F979A7"/>
    <w:rsid w:val="00FA037C"/>
    <w:rsid w:val="00FA3490"/>
    <w:rsid w:val="00FA37B9"/>
    <w:rsid w:val="00FA4BAC"/>
    <w:rsid w:val="00FA51A4"/>
    <w:rsid w:val="00FB1578"/>
    <w:rsid w:val="00FB208A"/>
    <w:rsid w:val="00FB3DC3"/>
    <w:rsid w:val="00FC118F"/>
    <w:rsid w:val="00FC18CB"/>
    <w:rsid w:val="00FC358F"/>
    <w:rsid w:val="00FC3E20"/>
    <w:rsid w:val="00FC670D"/>
    <w:rsid w:val="00FE26D7"/>
    <w:rsid w:val="00FE2A1D"/>
    <w:rsid w:val="00FE38FE"/>
    <w:rsid w:val="00FE6FDB"/>
    <w:rsid w:val="00FF27C4"/>
    <w:rsid w:val="00FF64DD"/>
    <w:rsid w:val="00FF77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Body Text 2" w:locked="1" w:uiPriority="99"/>
    <w:lsdException w:name="Body Text 3"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7E02"/>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BA3670"/>
    <w:pPr>
      <w:widowControl w:val="0"/>
      <w:autoSpaceDE w:val="0"/>
      <w:autoSpaceDN w:val="0"/>
      <w:adjustRightInd w:val="0"/>
    </w:pPr>
    <w:rPr>
      <w:rFonts w:ascii="Courier New" w:hAnsi="Courier New" w:cs="Courier New"/>
    </w:rPr>
  </w:style>
  <w:style w:type="paragraph" w:customStyle="1" w:styleId="ConsPlusCell">
    <w:name w:val="ConsPlusCell"/>
    <w:uiPriority w:val="99"/>
    <w:rsid w:val="00BA3670"/>
    <w:pPr>
      <w:widowControl w:val="0"/>
      <w:autoSpaceDE w:val="0"/>
      <w:autoSpaceDN w:val="0"/>
      <w:adjustRightInd w:val="0"/>
    </w:pPr>
    <w:rPr>
      <w:rFonts w:ascii="Arial" w:hAnsi="Arial" w:cs="Arial"/>
    </w:rPr>
  </w:style>
  <w:style w:type="paragraph" w:customStyle="1" w:styleId="1">
    <w:name w:val="Без интервала1"/>
    <w:rsid w:val="00BA3670"/>
    <w:rPr>
      <w:rFonts w:cs="Times New Roman"/>
      <w:sz w:val="22"/>
      <w:szCs w:val="22"/>
    </w:rPr>
  </w:style>
  <w:style w:type="paragraph" w:styleId="a3">
    <w:name w:val="Body Text Indent"/>
    <w:basedOn w:val="a"/>
    <w:link w:val="a4"/>
    <w:rsid w:val="00BA3670"/>
    <w:pPr>
      <w:tabs>
        <w:tab w:val="center" w:pos="4677"/>
        <w:tab w:val="right" w:pos="9355"/>
      </w:tabs>
      <w:spacing w:after="0" w:line="240" w:lineRule="auto"/>
      <w:ind w:firstLine="709"/>
    </w:pPr>
    <w:rPr>
      <w:rFonts w:ascii="Times New Roman" w:hAnsi="Times New Roman"/>
      <w:sz w:val="28"/>
      <w:szCs w:val="24"/>
    </w:rPr>
  </w:style>
  <w:style w:type="character" w:customStyle="1" w:styleId="a4">
    <w:name w:val="Основной текст с отступом Знак"/>
    <w:link w:val="a3"/>
    <w:locked/>
    <w:rsid w:val="00BA3670"/>
    <w:rPr>
      <w:rFonts w:ascii="Times New Roman" w:hAnsi="Times New Roman" w:cs="Times New Roman"/>
      <w:sz w:val="24"/>
      <w:szCs w:val="24"/>
    </w:rPr>
  </w:style>
  <w:style w:type="paragraph" w:styleId="3">
    <w:name w:val="Body Text 3"/>
    <w:basedOn w:val="a"/>
    <w:link w:val="30"/>
    <w:rsid w:val="00EE3E45"/>
    <w:pPr>
      <w:spacing w:after="120"/>
    </w:pPr>
    <w:rPr>
      <w:sz w:val="16"/>
      <w:szCs w:val="16"/>
    </w:rPr>
  </w:style>
  <w:style w:type="character" w:customStyle="1" w:styleId="30">
    <w:name w:val="Основной текст 3 Знак"/>
    <w:link w:val="3"/>
    <w:semiHidden/>
    <w:locked/>
    <w:rsid w:val="00EE3E45"/>
    <w:rPr>
      <w:rFonts w:cs="Times New Roman"/>
      <w:sz w:val="16"/>
      <w:szCs w:val="16"/>
    </w:rPr>
  </w:style>
  <w:style w:type="paragraph" w:styleId="2">
    <w:name w:val="Body Text 2"/>
    <w:basedOn w:val="a"/>
    <w:link w:val="20"/>
    <w:uiPriority w:val="99"/>
    <w:rsid w:val="00524E40"/>
    <w:pPr>
      <w:tabs>
        <w:tab w:val="center" w:pos="4677"/>
        <w:tab w:val="right" w:pos="9355"/>
      </w:tabs>
      <w:spacing w:after="0" w:line="240" w:lineRule="auto"/>
    </w:pPr>
    <w:rPr>
      <w:rFonts w:ascii="Times New Roman" w:hAnsi="Times New Roman"/>
      <w:b/>
      <w:bCs/>
      <w:sz w:val="28"/>
      <w:szCs w:val="24"/>
    </w:rPr>
  </w:style>
  <w:style w:type="character" w:customStyle="1" w:styleId="20">
    <w:name w:val="Основной текст 2 Знак"/>
    <w:link w:val="2"/>
    <w:uiPriority w:val="99"/>
    <w:locked/>
    <w:rsid w:val="00524E40"/>
    <w:rPr>
      <w:rFonts w:ascii="Times New Roman" w:hAnsi="Times New Roman" w:cs="Times New Roman"/>
      <w:b/>
      <w:bCs/>
      <w:sz w:val="24"/>
      <w:szCs w:val="24"/>
    </w:rPr>
  </w:style>
  <w:style w:type="paragraph" w:customStyle="1" w:styleId="10">
    <w:name w:val="Абзац списка1"/>
    <w:basedOn w:val="a"/>
    <w:rsid w:val="00524E40"/>
    <w:pPr>
      <w:ind w:left="720"/>
      <w:contextualSpacing/>
    </w:pPr>
  </w:style>
  <w:style w:type="paragraph" w:customStyle="1" w:styleId="ConsPlusNormal">
    <w:name w:val="ConsPlusNormal"/>
    <w:rsid w:val="006707A3"/>
    <w:pPr>
      <w:widowControl w:val="0"/>
      <w:autoSpaceDE w:val="0"/>
      <w:autoSpaceDN w:val="0"/>
      <w:adjustRightInd w:val="0"/>
      <w:ind w:firstLine="720"/>
    </w:pPr>
    <w:rPr>
      <w:rFonts w:ascii="Arial" w:hAnsi="Arial" w:cs="Arial"/>
    </w:rPr>
  </w:style>
  <w:style w:type="paragraph" w:styleId="21">
    <w:name w:val="Body Text Indent 2"/>
    <w:basedOn w:val="a"/>
    <w:link w:val="22"/>
    <w:rsid w:val="00470D9F"/>
    <w:pPr>
      <w:spacing w:after="120" w:line="480" w:lineRule="auto"/>
      <w:ind w:left="283"/>
    </w:pPr>
  </w:style>
  <w:style w:type="character" w:customStyle="1" w:styleId="22">
    <w:name w:val="Основной текст с отступом 2 Знак"/>
    <w:link w:val="21"/>
    <w:semiHidden/>
    <w:locked/>
    <w:rsid w:val="00FF64DD"/>
    <w:rPr>
      <w:rFonts w:cs="Times New Roman"/>
      <w:sz w:val="22"/>
      <w:szCs w:val="22"/>
    </w:rPr>
  </w:style>
  <w:style w:type="paragraph" w:styleId="a5">
    <w:name w:val="header"/>
    <w:basedOn w:val="a"/>
    <w:link w:val="a6"/>
    <w:semiHidden/>
    <w:rsid w:val="00470D9F"/>
    <w:pPr>
      <w:tabs>
        <w:tab w:val="center" w:pos="4153"/>
        <w:tab w:val="right" w:pos="8306"/>
      </w:tabs>
      <w:spacing w:after="0" w:line="240" w:lineRule="auto"/>
      <w:ind w:firstLine="709"/>
      <w:jc w:val="both"/>
    </w:pPr>
    <w:rPr>
      <w:rFonts w:ascii="Times New Roman" w:hAnsi="Times New Roman"/>
      <w:sz w:val="24"/>
      <w:szCs w:val="20"/>
    </w:rPr>
  </w:style>
  <w:style w:type="character" w:customStyle="1" w:styleId="a6">
    <w:name w:val="Верхний колонтитул Знак"/>
    <w:link w:val="a5"/>
    <w:semiHidden/>
    <w:locked/>
    <w:rsid w:val="00FF64DD"/>
    <w:rPr>
      <w:rFonts w:cs="Times New Roman"/>
      <w:sz w:val="22"/>
      <w:szCs w:val="22"/>
    </w:rPr>
  </w:style>
  <w:style w:type="paragraph" w:styleId="a7">
    <w:name w:val="Plain Text"/>
    <w:basedOn w:val="a"/>
    <w:link w:val="a8"/>
    <w:rsid w:val="00470D9F"/>
    <w:pPr>
      <w:spacing w:after="0" w:line="240" w:lineRule="auto"/>
    </w:pPr>
    <w:rPr>
      <w:rFonts w:ascii="Courier New" w:hAnsi="Courier New" w:cs="Courier New"/>
      <w:sz w:val="20"/>
      <w:szCs w:val="20"/>
      <w:lang w:eastAsia="en-US"/>
    </w:rPr>
  </w:style>
  <w:style w:type="character" w:customStyle="1" w:styleId="a8">
    <w:name w:val="Текст Знак"/>
    <w:link w:val="a7"/>
    <w:semiHidden/>
    <w:locked/>
    <w:rsid w:val="00FF64DD"/>
    <w:rPr>
      <w:rFonts w:ascii="Courier New" w:hAnsi="Courier New" w:cs="Courier New"/>
    </w:rPr>
  </w:style>
  <w:style w:type="paragraph" w:customStyle="1" w:styleId="1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53954"/>
    <w:pPr>
      <w:spacing w:before="100" w:beforeAutospacing="1" w:after="100" w:afterAutospacing="1" w:line="240" w:lineRule="auto"/>
    </w:pPr>
    <w:rPr>
      <w:rFonts w:ascii="Tahoma" w:hAnsi="Tahoma"/>
      <w:sz w:val="20"/>
      <w:szCs w:val="20"/>
      <w:lang w:val="en-US" w:eastAsia="en-US"/>
    </w:rPr>
  </w:style>
  <w:style w:type="table" w:styleId="a9">
    <w:name w:val="Table Grid"/>
    <w:basedOn w:val="a1"/>
    <w:rsid w:val="006C6AD2"/>
    <w:pPr>
      <w:spacing w:after="200" w:line="276"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A7342C"/>
    <w:pPr>
      <w:tabs>
        <w:tab w:val="center" w:pos="4677"/>
        <w:tab w:val="right" w:pos="9355"/>
      </w:tabs>
    </w:pPr>
  </w:style>
  <w:style w:type="character" w:customStyle="1" w:styleId="ab">
    <w:name w:val="Нижний колонтитул Знак"/>
    <w:link w:val="aa"/>
    <w:uiPriority w:val="99"/>
    <w:locked/>
    <w:rsid w:val="00FF64DD"/>
    <w:rPr>
      <w:rFonts w:cs="Times New Roman"/>
      <w:sz w:val="22"/>
      <w:szCs w:val="22"/>
    </w:rPr>
  </w:style>
  <w:style w:type="character" w:styleId="ac">
    <w:name w:val="page number"/>
    <w:rsid w:val="00A7342C"/>
    <w:rPr>
      <w:rFonts w:cs="Times New Roman"/>
    </w:rPr>
  </w:style>
  <w:style w:type="paragraph" w:styleId="ad">
    <w:name w:val="Balloon Text"/>
    <w:basedOn w:val="a"/>
    <w:link w:val="ae"/>
    <w:semiHidden/>
    <w:rsid w:val="0021245F"/>
    <w:rPr>
      <w:rFonts w:ascii="Tahoma" w:hAnsi="Tahoma" w:cs="Tahoma"/>
      <w:sz w:val="16"/>
      <w:szCs w:val="16"/>
    </w:rPr>
  </w:style>
  <w:style w:type="character" w:customStyle="1" w:styleId="ae">
    <w:name w:val="Текст выноски Знак"/>
    <w:link w:val="ad"/>
    <w:semiHidden/>
    <w:locked/>
    <w:rsid w:val="00332AE0"/>
    <w:rPr>
      <w:rFonts w:ascii="Times New Roman" w:hAnsi="Times New Roman" w:cs="Times New Roman"/>
      <w:sz w:val="2"/>
    </w:rPr>
  </w:style>
  <w:style w:type="paragraph" w:customStyle="1" w:styleId="af">
    <w:name w:val="Таблица"/>
    <w:basedOn w:val="a"/>
    <w:rsid w:val="00770E2D"/>
    <w:pPr>
      <w:spacing w:before="20" w:after="20" w:line="240" w:lineRule="auto"/>
    </w:pPr>
    <w:rPr>
      <w:rFonts w:ascii="Arial" w:eastAsia="Calibri" w:hAnsi="Arial"/>
      <w:sz w:val="20"/>
      <w:szCs w:val="20"/>
    </w:rPr>
  </w:style>
  <w:style w:type="character" w:customStyle="1" w:styleId="BodyText3Char">
    <w:name w:val="Body Text 3 Char"/>
    <w:semiHidden/>
    <w:locked/>
    <w:rsid w:val="00D74593"/>
    <w:rPr>
      <w:rFonts w:cs="Times New Roman"/>
      <w:sz w:val="16"/>
      <w:szCs w:val="16"/>
    </w:rPr>
  </w:style>
  <w:style w:type="character" w:customStyle="1" w:styleId="HeaderChar">
    <w:name w:val="Header Char"/>
    <w:semiHidden/>
    <w:locked/>
    <w:rsid w:val="00D74593"/>
    <w:rPr>
      <w:rFonts w:cs="Times New Roman"/>
      <w:sz w:val="22"/>
      <w:szCs w:val="22"/>
    </w:rPr>
  </w:style>
  <w:style w:type="character" w:customStyle="1" w:styleId="PlainTextChar">
    <w:name w:val="Plain Text Char"/>
    <w:semiHidden/>
    <w:locked/>
    <w:rsid w:val="00D74593"/>
    <w:rPr>
      <w:rFonts w:ascii="Courier New" w:hAnsi="Courier New" w:cs="Courier New"/>
    </w:rPr>
  </w:style>
  <w:style w:type="character" w:customStyle="1" w:styleId="BodyText2Char">
    <w:name w:val="Body Text 2 Char"/>
    <w:locked/>
    <w:rsid w:val="0006597C"/>
    <w:rPr>
      <w:rFonts w:ascii="Times New Roman" w:hAnsi="Times New Roman" w:cs="Times New Roman"/>
      <w:b/>
      <w:bCs/>
      <w:sz w:val="24"/>
      <w:szCs w:val="24"/>
    </w:rPr>
  </w:style>
  <w:style w:type="paragraph" w:styleId="af0">
    <w:name w:val="List Paragraph"/>
    <w:basedOn w:val="a"/>
    <w:uiPriority w:val="34"/>
    <w:qFormat/>
    <w:rsid w:val="002B0CCA"/>
    <w:pPr>
      <w:ind w:left="720"/>
      <w:contextualSpacing/>
    </w:pPr>
  </w:style>
  <w:style w:type="character" w:styleId="af1">
    <w:name w:val="annotation reference"/>
    <w:basedOn w:val="a0"/>
    <w:rsid w:val="004B53E8"/>
    <w:rPr>
      <w:sz w:val="16"/>
      <w:szCs w:val="16"/>
    </w:rPr>
  </w:style>
  <w:style w:type="paragraph" w:styleId="af2">
    <w:name w:val="annotation text"/>
    <w:basedOn w:val="a"/>
    <w:link w:val="af3"/>
    <w:rsid w:val="004B53E8"/>
    <w:pPr>
      <w:spacing w:line="240" w:lineRule="auto"/>
    </w:pPr>
    <w:rPr>
      <w:sz w:val="20"/>
      <w:szCs w:val="20"/>
    </w:rPr>
  </w:style>
  <w:style w:type="character" w:customStyle="1" w:styleId="af3">
    <w:name w:val="Текст примечания Знак"/>
    <w:basedOn w:val="a0"/>
    <w:link w:val="af2"/>
    <w:rsid w:val="004B53E8"/>
    <w:rPr>
      <w:rFonts w:cs="Times New Roman"/>
    </w:rPr>
  </w:style>
  <w:style w:type="paragraph" w:styleId="af4">
    <w:name w:val="annotation subject"/>
    <w:basedOn w:val="af2"/>
    <w:next w:val="af2"/>
    <w:link w:val="af5"/>
    <w:rsid w:val="004B53E8"/>
    <w:rPr>
      <w:b/>
      <w:bCs/>
    </w:rPr>
  </w:style>
  <w:style w:type="character" w:customStyle="1" w:styleId="af5">
    <w:name w:val="Тема примечания Знак"/>
    <w:basedOn w:val="af3"/>
    <w:link w:val="af4"/>
    <w:rsid w:val="004B53E8"/>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Body Text 2" w:locked="1" w:uiPriority="99"/>
    <w:lsdException w:name="Body Text 3"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7E02"/>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BA3670"/>
    <w:pPr>
      <w:widowControl w:val="0"/>
      <w:autoSpaceDE w:val="0"/>
      <w:autoSpaceDN w:val="0"/>
      <w:adjustRightInd w:val="0"/>
    </w:pPr>
    <w:rPr>
      <w:rFonts w:ascii="Courier New" w:hAnsi="Courier New" w:cs="Courier New"/>
    </w:rPr>
  </w:style>
  <w:style w:type="paragraph" w:customStyle="1" w:styleId="ConsPlusCell">
    <w:name w:val="ConsPlusCell"/>
    <w:uiPriority w:val="99"/>
    <w:rsid w:val="00BA3670"/>
    <w:pPr>
      <w:widowControl w:val="0"/>
      <w:autoSpaceDE w:val="0"/>
      <w:autoSpaceDN w:val="0"/>
      <w:adjustRightInd w:val="0"/>
    </w:pPr>
    <w:rPr>
      <w:rFonts w:ascii="Arial" w:hAnsi="Arial" w:cs="Arial"/>
    </w:rPr>
  </w:style>
  <w:style w:type="paragraph" w:customStyle="1" w:styleId="1">
    <w:name w:val="Без интервала1"/>
    <w:rsid w:val="00BA3670"/>
    <w:rPr>
      <w:rFonts w:cs="Times New Roman"/>
      <w:sz w:val="22"/>
      <w:szCs w:val="22"/>
    </w:rPr>
  </w:style>
  <w:style w:type="paragraph" w:styleId="a3">
    <w:name w:val="Body Text Indent"/>
    <w:basedOn w:val="a"/>
    <w:link w:val="a4"/>
    <w:rsid w:val="00BA3670"/>
    <w:pPr>
      <w:tabs>
        <w:tab w:val="center" w:pos="4677"/>
        <w:tab w:val="right" w:pos="9355"/>
      </w:tabs>
      <w:spacing w:after="0" w:line="240" w:lineRule="auto"/>
      <w:ind w:firstLine="709"/>
    </w:pPr>
    <w:rPr>
      <w:rFonts w:ascii="Times New Roman" w:hAnsi="Times New Roman"/>
      <w:sz w:val="28"/>
      <w:szCs w:val="24"/>
    </w:rPr>
  </w:style>
  <w:style w:type="character" w:customStyle="1" w:styleId="a4">
    <w:name w:val="Основной текст с отступом Знак"/>
    <w:link w:val="a3"/>
    <w:locked/>
    <w:rsid w:val="00BA3670"/>
    <w:rPr>
      <w:rFonts w:ascii="Times New Roman" w:hAnsi="Times New Roman" w:cs="Times New Roman"/>
      <w:sz w:val="24"/>
      <w:szCs w:val="24"/>
    </w:rPr>
  </w:style>
  <w:style w:type="paragraph" w:styleId="3">
    <w:name w:val="Body Text 3"/>
    <w:basedOn w:val="a"/>
    <w:link w:val="30"/>
    <w:rsid w:val="00EE3E45"/>
    <w:pPr>
      <w:spacing w:after="120"/>
    </w:pPr>
    <w:rPr>
      <w:sz w:val="16"/>
      <w:szCs w:val="16"/>
    </w:rPr>
  </w:style>
  <w:style w:type="character" w:customStyle="1" w:styleId="30">
    <w:name w:val="Основной текст 3 Знак"/>
    <w:link w:val="3"/>
    <w:semiHidden/>
    <w:locked/>
    <w:rsid w:val="00EE3E45"/>
    <w:rPr>
      <w:rFonts w:cs="Times New Roman"/>
      <w:sz w:val="16"/>
      <w:szCs w:val="16"/>
    </w:rPr>
  </w:style>
  <w:style w:type="paragraph" w:styleId="2">
    <w:name w:val="Body Text 2"/>
    <w:basedOn w:val="a"/>
    <w:link w:val="20"/>
    <w:uiPriority w:val="99"/>
    <w:rsid w:val="00524E40"/>
    <w:pPr>
      <w:tabs>
        <w:tab w:val="center" w:pos="4677"/>
        <w:tab w:val="right" w:pos="9355"/>
      </w:tabs>
      <w:spacing w:after="0" w:line="240" w:lineRule="auto"/>
    </w:pPr>
    <w:rPr>
      <w:rFonts w:ascii="Times New Roman" w:hAnsi="Times New Roman"/>
      <w:b/>
      <w:bCs/>
      <w:sz w:val="28"/>
      <w:szCs w:val="24"/>
    </w:rPr>
  </w:style>
  <w:style w:type="character" w:customStyle="1" w:styleId="20">
    <w:name w:val="Основной текст 2 Знак"/>
    <w:link w:val="2"/>
    <w:uiPriority w:val="99"/>
    <w:locked/>
    <w:rsid w:val="00524E40"/>
    <w:rPr>
      <w:rFonts w:ascii="Times New Roman" w:hAnsi="Times New Roman" w:cs="Times New Roman"/>
      <w:b/>
      <w:bCs/>
      <w:sz w:val="24"/>
      <w:szCs w:val="24"/>
    </w:rPr>
  </w:style>
  <w:style w:type="paragraph" w:customStyle="1" w:styleId="10">
    <w:name w:val="Абзац списка1"/>
    <w:basedOn w:val="a"/>
    <w:rsid w:val="00524E40"/>
    <w:pPr>
      <w:ind w:left="720"/>
      <w:contextualSpacing/>
    </w:pPr>
  </w:style>
  <w:style w:type="paragraph" w:customStyle="1" w:styleId="ConsPlusNormal">
    <w:name w:val="ConsPlusNormal"/>
    <w:rsid w:val="006707A3"/>
    <w:pPr>
      <w:widowControl w:val="0"/>
      <w:autoSpaceDE w:val="0"/>
      <w:autoSpaceDN w:val="0"/>
      <w:adjustRightInd w:val="0"/>
      <w:ind w:firstLine="720"/>
    </w:pPr>
    <w:rPr>
      <w:rFonts w:ascii="Arial" w:hAnsi="Arial" w:cs="Arial"/>
    </w:rPr>
  </w:style>
  <w:style w:type="paragraph" w:styleId="21">
    <w:name w:val="Body Text Indent 2"/>
    <w:basedOn w:val="a"/>
    <w:link w:val="22"/>
    <w:rsid w:val="00470D9F"/>
    <w:pPr>
      <w:spacing w:after="120" w:line="480" w:lineRule="auto"/>
      <w:ind w:left="283"/>
    </w:pPr>
  </w:style>
  <w:style w:type="character" w:customStyle="1" w:styleId="22">
    <w:name w:val="Основной текст с отступом 2 Знак"/>
    <w:link w:val="21"/>
    <w:semiHidden/>
    <w:locked/>
    <w:rsid w:val="00FF64DD"/>
    <w:rPr>
      <w:rFonts w:cs="Times New Roman"/>
      <w:sz w:val="22"/>
      <w:szCs w:val="22"/>
    </w:rPr>
  </w:style>
  <w:style w:type="paragraph" w:styleId="a5">
    <w:name w:val="header"/>
    <w:basedOn w:val="a"/>
    <w:link w:val="a6"/>
    <w:semiHidden/>
    <w:rsid w:val="00470D9F"/>
    <w:pPr>
      <w:tabs>
        <w:tab w:val="center" w:pos="4153"/>
        <w:tab w:val="right" w:pos="8306"/>
      </w:tabs>
      <w:spacing w:after="0" w:line="240" w:lineRule="auto"/>
      <w:ind w:firstLine="709"/>
      <w:jc w:val="both"/>
    </w:pPr>
    <w:rPr>
      <w:rFonts w:ascii="Times New Roman" w:hAnsi="Times New Roman"/>
      <w:sz w:val="24"/>
      <w:szCs w:val="20"/>
    </w:rPr>
  </w:style>
  <w:style w:type="character" w:customStyle="1" w:styleId="a6">
    <w:name w:val="Верхний колонтитул Знак"/>
    <w:link w:val="a5"/>
    <w:semiHidden/>
    <w:locked/>
    <w:rsid w:val="00FF64DD"/>
    <w:rPr>
      <w:rFonts w:cs="Times New Roman"/>
      <w:sz w:val="22"/>
      <w:szCs w:val="22"/>
    </w:rPr>
  </w:style>
  <w:style w:type="paragraph" w:styleId="a7">
    <w:name w:val="Plain Text"/>
    <w:basedOn w:val="a"/>
    <w:link w:val="a8"/>
    <w:rsid w:val="00470D9F"/>
    <w:pPr>
      <w:spacing w:after="0" w:line="240" w:lineRule="auto"/>
    </w:pPr>
    <w:rPr>
      <w:rFonts w:ascii="Courier New" w:hAnsi="Courier New" w:cs="Courier New"/>
      <w:sz w:val="20"/>
      <w:szCs w:val="20"/>
      <w:lang w:eastAsia="en-US"/>
    </w:rPr>
  </w:style>
  <w:style w:type="character" w:customStyle="1" w:styleId="a8">
    <w:name w:val="Текст Знак"/>
    <w:link w:val="a7"/>
    <w:semiHidden/>
    <w:locked/>
    <w:rsid w:val="00FF64DD"/>
    <w:rPr>
      <w:rFonts w:ascii="Courier New" w:hAnsi="Courier New" w:cs="Courier New"/>
    </w:rPr>
  </w:style>
  <w:style w:type="paragraph" w:customStyle="1" w:styleId="1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53954"/>
    <w:pPr>
      <w:spacing w:before="100" w:beforeAutospacing="1" w:after="100" w:afterAutospacing="1" w:line="240" w:lineRule="auto"/>
    </w:pPr>
    <w:rPr>
      <w:rFonts w:ascii="Tahoma" w:hAnsi="Tahoma"/>
      <w:sz w:val="20"/>
      <w:szCs w:val="20"/>
      <w:lang w:val="en-US" w:eastAsia="en-US"/>
    </w:rPr>
  </w:style>
  <w:style w:type="table" w:styleId="a9">
    <w:name w:val="Table Grid"/>
    <w:basedOn w:val="a1"/>
    <w:rsid w:val="006C6AD2"/>
    <w:pPr>
      <w:spacing w:after="200" w:line="276"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A7342C"/>
    <w:pPr>
      <w:tabs>
        <w:tab w:val="center" w:pos="4677"/>
        <w:tab w:val="right" w:pos="9355"/>
      </w:tabs>
    </w:pPr>
  </w:style>
  <w:style w:type="character" w:customStyle="1" w:styleId="ab">
    <w:name w:val="Нижний колонтитул Знак"/>
    <w:link w:val="aa"/>
    <w:uiPriority w:val="99"/>
    <w:locked/>
    <w:rsid w:val="00FF64DD"/>
    <w:rPr>
      <w:rFonts w:cs="Times New Roman"/>
      <w:sz w:val="22"/>
      <w:szCs w:val="22"/>
    </w:rPr>
  </w:style>
  <w:style w:type="character" w:styleId="ac">
    <w:name w:val="page number"/>
    <w:rsid w:val="00A7342C"/>
    <w:rPr>
      <w:rFonts w:cs="Times New Roman"/>
    </w:rPr>
  </w:style>
  <w:style w:type="paragraph" w:styleId="ad">
    <w:name w:val="Balloon Text"/>
    <w:basedOn w:val="a"/>
    <w:link w:val="ae"/>
    <w:semiHidden/>
    <w:rsid w:val="0021245F"/>
    <w:rPr>
      <w:rFonts w:ascii="Tahoma" w:hAnsi="Tahoma" w:cs="Tahoma"/>
      <w:sz w:val="16"/>
      <w:szCs w:val="16"/>
    </w:rPr>
  </w:style>
  <w:style w:type="character" w:customStyle="1" w:styleId="ae">
    <w:name w:val="Текст выноски Знак"/>
    <w:link w:val="ad"/>
    <w:semiHidden/>
    <w:locked/>
    <w:rsid w:val="00332AE0"/>
    <w:rPr>
      <w:rFonts w:ascii="Times New Roman" w:hAnsi="Times New Roman" w:cs="Times New Roman"/>
      <w:sz w:val="2"/>
    </w:rPr>
  </w:style>
  <w:style w:type="paragraph" w:customStyle="1" w:styleId="af">
    <w:name w:val="Таблица"/>
    <w:basedOn w:val="a"/>
    <w:rsid w:val="00770E2D"/>
    <w:pPr>
      <w:spacing w:before="20" w:after="20" w:line="240" w:lineRule="auto"/>
    </w:pPr>
    <w:rPr>
      <w:rFonts w:ascii="Arial" w:eastAsia="Calibri" w:hAnsi="Arial"/>
      <w:sz w:val="20"/>
      <w:szCs w:val="20"/>
    </w:rPr>
  </w:style>
  <w:style w:type="character" w:customStyle="1" w:styleId="BodyText3Char">
    <w:name w:val="Body Text 3 Char"/>
    <w:semiHidden/>
    <w:locked/>
    <w:rsid w:val="00D74593"/>
    <w:rPr>
      <w:rFonts w:cs="Times New Roman"/>
      <w:sz w:val="16"/>
      <w:szCs w:val="16"/>
    </w:rPr>
  </w:style>
  <w:style w:type="character" w:customStyle="1" w:styleId="HeaderChar">
    <w:name w:val="Header Char"/>
    <w:semiHidden/>
    <w:locked/>
    <w:rsid w:val="00D74593"/>
    <w:rPr>
      <w:rFonts w:cs="Times New Roman"/>
      <w:sz w:val="22"/>
      <w:szCs w:val="22"/>
    </w:rPr>
  </w:style>
  <w:style w:type="character" w:customStyle="1" w:styleId="PlainTextChar">
    <w:name w:val="Plain Text Char"/>
    <w:semiHidden/>
    <w:locked/>
    <w:rsid w:val="00D74593"/>
    <w:rPr>
      <w:rFonts w:ascii="Courier New" w:hAnsi="Courier New" w:cs="Courier New"/>
    </w:rPr>
  </w:style>
  <w:style w:type="character" w:customStyle="1" w:styleId="BodyText2Char">
    <w:name w:val="Body Text 2 Char"/>
    <w:locked/>
    <w:rsid w:val="0006597C"/>
    <w:rPr>
      <w:rFonts w:ascii="Times New Roman" w:hAnsi="Times New Roman" w:cs="Times New Roman"/>
      <w:b/>
      <w:bCs/>
      <w:sz w:val="24"/>
      <w:szCs w:val="24"/>
    </w:rPr>
  </w:style>
  <w:style w:type="paragraph" w:styleId="af0">
    <w:name w:val="List Paragraph"/>
    <w:basedOn w:val="a"/>
    <w:uiPriority w:val="34"/>
    <w:qFormat/>
    <w:rsid w:val="002B0CCA"/>
    <w:pPr>
      <w:ind w:left="720"/>
      <w:contextualSpacing/>
    </w:pPr>
  </w:style>
  <w:style w:type="character" w:styleId="af1">
    <w:name w:val="annotation reference"/>
    <w:basedOn w:val="a0"/>
    <w:rsid w:val="004B53E8"/>
    <w:rPr>
      <w:sz w:val="16"/>
      <w:szCs w:val="16"/>
    </w:rPr>
  </w:style>
  <w:style w:type="paragraph" w:styleId="af2">
    <w:name w:val="annotation text"/>
    <w:basedOn w:val="a"/>
    <w:link w:val="af3"/>
    <w:rsid w:val="004B53E8"/>
    <w:pPr>
      <w:spacing w:line="240" w:lineRule="auto"/>
    </w:pPr>
    <w:rPr>
      <w:sz w:val="20"/>
      <w:szCs w:val="20"/>
    </w:rPr>
  </w:style>
  <w:style w:type="character" w:customStyle="1" w:styleId="af3">
    <w:name w:val="Текст примечания Знак"/>
    <w:basedOn w:val="a0"/>
    <w:link w:val="af2"/>
    <w:rsid w:val="004B53E8"/>
    <w:rPr>
      <w:rFonts w:cs="Times New Roman"/>
    </w:rPr>
  </w:style>
  <w:style w:type="paragraph" w:styleId="af4">
    <w:name w:val="annotation subject"/>
    <w:basedOn w:val="af2"/>
    <w:next w:val="af2"/>
    <w:link w:val="af5"/>
    <w:rsid w:val="004B53E8"/>
    <w:rPr>
      <w:b/>
      <w:bCs/>
    </w:rPr>
  </w:style>
  <w:style w:type="character" w:customStyle="1" w:styleId="af5">
    <w:name w:val="Тема примечания Знак"/>
    <w:basedOn w:val="af3"/>
    <w:link w:val="af4"/>
    <w:rsid w:val="004B53E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0A855-4F6E-4D91-84BD-254D0A942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2785</Words>
  <Characters>20493</Characters>
  <Application>Microsoft Office Word</Application>
  <DocSecurity>4</DocSecurity>
  <Lines>170</Lines>
  <Paragraphs>46</Paragraphs>
  <ScaleCrop>false</ScaleCrop>
  <HeadingPairs>
    <vt:vector size="2" baseType="variant">
      <vt:variant>
        <vt:lpstr>Название</vt:lpstr>
      </vt:variant>
      <vt:variant>
        <vt:i4>1</vt:i4>
      </vt:variant>
    </vt:vector>
  </HeadingPairs>
  <TitlesOfParts>
    <vt:vector size="1" baseType="lpstr">
      <vt:lpstr>Приложение N 1</vt:lpstr>
    </vt:vector>
  </TitlesOfParts>
  <Company>SPecialiST RePack</Company>
  <LinksUpToDate>false</LinksUpToDate>
  <CharactersWithSpaces>23232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1</dc:title>
  <dc:creator>sva</dc:creator>
  <cp:lastModifiedBy>Светлана Игоревна Москвина</cp:lastModifiedBy>
  <cp:revision>2</cp:revision>
  <cp:lastPrinted>2015-09-17T06:04:00Z</cp:lastPrinted>
  <dcterms:created xsi:type="dcterms:W3CDTF">2017-01-31T11:09:00Z</dcterms:created>
  <dcterms:modified xsi:type="dcterms:W3CDTF">2017-01-31T11:09:00Z</dcterms:modified>
</cp:coreProperties>
</file>