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DD0" w:rsidRDefault="00D03CEE">
      <w:pPr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ПОЛОЖЕНИЕ</w:t>
      </w:r>
    </w:p>
    <w:p w:rsidR="004A5DD0" w:rsidRDefault="00D03CEE">
      <w:pPr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о региональном этапе Всероссийского конкурса юных исследователей окружающей среды имени Б.В. Всесвятского (с международным участием), включая номинации Всероссийского конкурса школьных лесничеств имени </w:t>
      </w:r>
      <w:r>
        <w:rPr>
          <w:rFonts w:ascii="PT Astra Serif" w:hAnsi="PT Astra Serif"/>
          <w:szCs w:val="26"/>
        </w:rPr>
        <w:br/>
      </w:r>
      <w:r>
        <w:rPr>
          <w:rFonts w:ascii="PT Astra Serif" w:hAnsi="PT Astra Serif"/>
          <w:szCs w:val="26"/>
        </w:rPr>
        <w:t xml:space="preserve">Г.Ф. Морозова, Всероссийского юниорского лесного конкурса «Подрост» </w:t>
      </w:r>
      <w:r>
        <w:rPr>
          <w:rFonts w:ascii="PT Astra Serif" w:hAnsi="PT Astra Serif"/>
          <w:szCs w:val="26"/>
        </w:rPr>
        <w:br/>
        <w:t>(«За сохранение природы и бережное отношение к лесным богатствам»)</w:t>
      </w:r>
    </w:p>
    <w:p w:rsidR="004A5DD0" w:rsidRDefault="00D03CEE">
      <w:pPr>
        <w:spacing w:before="120"/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1. Общие положения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1.1. </w:t>
      </w:r>
      <w:proofErr w:type="gramStart"/>
      <w:r>
        <w:rPr>
          <w:rFonts w:ascii="PT Astra Serif" w:hAnsi="PT Astra Serif"/>
          <w:szCs w:val="26"/>
        </w:rPr>
        <w:t>Настоящее Положение определяет порядок организации и проведения регионального этапа Всероссийско</w:t>
      </w:r>
      <w:r>
        <w:rPr>
          <w:rFonts w:ascii="PT Astra Serif" w:hAnsi="PT Astra Serif"/>
          <w:szCs w:val="26"/>
        </w:rPr>
        <w:t>го конкурса юных исследователей окружающей среды имени Б.В. Всесвятского (с международным участием), включая номинации Всероссийского конкурса школьных лесничеств имени Г.Ф. Морозова, Всероссийского юниорского лесного конкурса «Подрост» («За сохранение при</w:t>
      </w:r>
      <w:r>
        <w:rPr>
          <w:rFonts w:ascii="PT Astra Serif" w:hAnsi="PT Astra Serif"/>
          <w:szCs w:val="26"/>
        </w:rPr>
        <w:t>роды и бережное отношение к лесным богатствам») (далее – Конкурс) и проводится в соответствии с Положениями:</w:t>
      </w:r>
      <w:proofErr w:type="gramEnd"/>
      <w:r>
        <w:rPr>
          <w:rFonts w:ascii="PT Astra Serif" w:hAnsi="PT Astra Serif"/>
          <w:szCs w:val="26"/>
        </w:rPr>
        <w:t xml:space="preserve"> Всероссийского конкурса юных исследователей окружающей среды имени Б.В. Всесвятского (с международным участием), Всероссийского конкурса школьных л</w:t>
      </w:r>
      <w:r>
        <w:rPr>
          <w:rFonts w:ascii="PT Astra Serif" w:hAnsi="PT Astra Serif"/>
          <w:szCs w:val="26"/>
        </w:rPr>
        <w:t>есничеств имени Г.Ф. Морозова, Всероссийского юниорского лесного конкурса «Подрост» («За сохранение природы и бережное отношение к лесным богатствам»).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1.2. Конкурс проводится с целью выявления и развития у обучающихся интереса и способностей к проектной, </w:t>
      </w:r>
      <w:r>
        <w:rPr>
          <w:rFonts w:ascii="PT Astra Serif" w:hAnsi="PT Astra Serif"/>
          <w:szCs w:val="26"/>
        </w:rPr>
        <w:t>научно-исследовательской, инженерно-технической, изобретательской, творческой деятельности, направленной на изучение естественных и инженерных наук, повышение естественнонаучной грамотности, формирование экологически ответственного мировоззрения, личностну</w:t>
      </w:r>
      <w:r>
        <w:rPr>
          <w:rFonts w:ascii="PT Astra Serif" w:hAnsi="PT Astra Serif"/>
          <w:szCs w:val="26"/>
        </w:rPr>
        <w:t>ю самореализацию и профессиональное самоопределение.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1.3. Задачи Конкурса: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- </w:t>
      </w:r>
      <w:proofErr w:type="gramStart"/>
      <w:r>
        <w:rPr>
          <w:rFonts w:ascii="PT Astra Serif" w:hAnsi="PT Astra Serif"/>
          <w:szCs w:val="26"/>
        </w:rPr>
        <w:t>выявлять и поддерживать</w:t>
      </w:r>
      <w:proofErr w:type="gramEnd"/>
      <w:r>
        <w:rPr>
          <w:rFonts w:ascii="PT Astra Serif" w:hAnsi="PT Astra Serif"/>
          <w:szCs w:val="26"/>
        </w:rPr>
        <w:t xml:space="preserve"> мотивированных детей, обладающих глубокими естественнонаучными знаниями и творчески реализующих их в решении проблем сохранения природных и искусственно со</w:t>
      </w:r>
      <w:r>
        <w:rPr>
          <w:rFonts w:ascii="PT Astra Serif" w:hAnsi="PT Astra Serif"/>
          <w:szCs w:val="26"/>
        </w:rPr>
        <w:t xml:space="preserve">зданных экосистем и их компонентов; 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стимулировать интерес школьников к естественным наукам, технике и технологиям, на получение фундаментального образования;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решать актуальные для региона научно-исследовательские, инженерно-конструкторские и инновацио</w:t>
      </w:r>
      <w:r>
        <w:rPr>
          <w:rFonts w:ascii="PT Astra Serif" w:hAnsi="PT Astra Serif"/>
          <w:szCs w:val="26"/>
        </w:rPr>
        <w:t>нные задачи с участием обучающихся и студентов;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привлекать внимание органов исполнительной власти муниципальных образований и местного самоуправления, общественности и средств массовой информации к вопросам экологического просвещения, образования, воспит</w:t>
      </w:r>
      <w:r>
        <w:rPr>
          <w:rFonts w:ascii="PT Astra Serif" w:hAnsi="PT Astra Serif"/>
          <w:szCs w:val="26"/>
        </w:rPr>
        <w:t>ания и охраны окружающей среды;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- содействовать социальной адаптации и профессиональной ориентации обучающихся образовательных организаций региона. 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1.4. Учредителем Конкурса выступает Департамент образования Томской области при поддержке Департамента прир</w:t>
      </w:r>
      <w:r>
        <w:rPr>
          <w:rFonts w:ascii="PT Astra Serif" w:hAnsi="PT Astra Serif"/>
          <w:szCs w:val="26"/>
        </w:rPr>
        <w:t xml:space="preserve">одных ресурсов и охраны окружающей среды Томской области и Департамента лесного хозяйства Томской области. 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Организация и проведение Конкурса осуществляются ОГБОУДО «</w:t>
      </w:r>
      <w:proofErr w:type="gramStart"/>
      <w:r>
        <w:rPr>
          <w:rFonts w:ascii="PT Astra Serif" w:hAnsi="PT Astra Serif"/>
          <w:szCs w:val="26"/>
        </w:rPr>
        <w:t>Региональный</w:t>
      </w:r>
      <w:proofErr w:type="gramEnd"/>
      <w:r>
        <w:rPr>
          <w:rFonts w:ascii="PT Astra Serif" w:hAnsi="PT Astra Serif"/>
          <w:szCs w:val="26"/>
        </w:rPr>
        <w:t xml:space="preserve"> центр воспитания», ОГБУ «</w:t>
      </w:r>
      <w:proofErr w:type="spellStart"/>
      <w:r>
        <w:rPr>
          <w:rFonts w:ascii="PT Astra Serif" w:hAnsi="PT Astra Serif"/>
          <w:szCs w:val="26"/>
        </w:rPr>
        <w:t>Облкомприрода</w:t>
      </w:r>
      <w:proofErr w:type="spellEnd"/>
      <w:r>
        <w:rPr>
          <w:rFonts w:ascii="PT Astra Serif" w:hAnsi="PT Astra Serif"/>
          <w:szCs w:val="26"/>
        </w:rPr>
        <w:t>» и ОГКУ «Томское управление лесами».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1</w:t>
      </w:r>
      <w:r>
        <w:rPr>
          <w:rFonts w:ascii="PT Astra Serif" w:hAnsi="PT Astra Serif"/>
          <w:szCs w:val="26"/>
        </w:rPr>
        <w:t xml:space="preserve">.5. На период подготовки и проведения Конкурса создаётся региональный организационный комитет (далее – Региональный оргкомитет). 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Региональный оргкомитет утверждает состав жюри Конкурса; оставляет за собой право не допустить конкурсные материалы к участию </w:t>
      </w:r>
      <w:r>
        <w:rPr>
          <w:rFonts w:ascii="PT Astra Serif" w:hAnsi="PT Astra Serif"/>
          <w:szCs w:val="26"/>
        </w:rPr>
        <w:t xml:space="preserve">в Конкурсе, если жюри признает </w:t>
      </w:r>
      <w:proofErr w:type="gramStart"/>
      <w:r>
        <w:rPr>
          <w:rFonts w:ascii="PT Astra Serif" w:hAnsi="PT Astra Serif"/>
          <w:szCs w:val="26"/>
        </w:rPr>
        <w:t>их</w:t>
      </w:r>
      <w:proofErr w:type="gramEnd"/>
      <w:r>
        <w:rPr>
          <w:rFonts w:ascii="PT Astra Serif" w:hAnsi="PT Astra Serif"/>
          <w:szCs w:val="26"/>
        </w:rPr>
        <w:t xml:space="preserve"> не отвечающими требованиям данного Положения; утверждает </w:t>
      </w:r>
      <w:r>
        <w:rPr>
          <w:rFonts w:ascii="PT Astra Serif" w:hAnsi="PT Astra Serif"/>
          <w:szCs w:val="26"/>
        </w:rPr>
        <w:lastRenderedPageBreak/>
        <w:t>программу, сроки и место проведения Конкурса; утверждает итоги Конкурса и организует награждение победителей и призёров.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1.6. Жюри Конкурса: осуществляет экспертную </w:t>
      </w:r>
      <w:r>
        <w:rPr>
          <w:rFonts w:ascii="PT Astra Serif" w:hAnsi="PT Astra Serif"/>
          <w:szCs w:val="26"/>
        </w:rPr>
        <w:t>оценку конкурсных работ, определяет победителей и призёров Конкурса; принимает решение об учреждении специальных номинаций и присуждении дополнительных призов. Решение жюри обжалованию не подлежит.</w:t>
      </w:r>
    </w:p>
    <w:p w:rsidR="004A5DD0" w:rsidRDefault="00D03CEE">
      <w:pPr>
        <w:spacing w:before="12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2. Участники Конкурса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2.1. К участию в Конкурсе приглашают</w:t>
      </w:r>
      <w:r>
        <w:rPr>
          <w:rFonts w:ascii="PT Astra Serif" w:hAnsi="PT Astra Serif"/>
          <w:szCs w:val="26"/>
        </w:rPr>
        <w:t xml:space="preserve">ся обучающиеся образовательных организаций Томской области в возрасте от 10 до 18 лет, студенты профессиональных образовательных организаций от 16 до 21 года, педагоги дополнительного образования и руководители школьных лесничеств. 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2.2. Условия участия: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</w:t>
      </w:r>
      <w:r>
        <w:rPr>
          <w:rFonts w:ascii="PT Astra Serif" w:hAnsi="PT Astra Serif"/>
          <w:szCs w:val="26"/>
        </w:rPr>
        <w:t xml:space="preserve"> в номинациях Всероссийского конкурса юных исследователей окружающей среды имени Б.В. Всесвятского (с международным участием) допускается индивидуальное и коллективное (не более трёх человек) участие в соответствии с выбранной номинацией Конкурса;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в номи</w:t>
      </w:r>
      <w:r>
        <w:rPr>
          <w:rFonts w:ascii="PT Astra Serif" w:hAnsi="PT Astra Serif"/>
          <w:szCs w:val="26"/>
        </w:rPr>
        <w:t xml:space="preserve">нациях Всероссийского конкурса школьных лесничеств имени </w:t>
      </w:r>
      <w:r>
        <w:rPr>
          <w:rFonts w:ascii="PT Astra Serif" w:hAnsi="PT Astra Serif"/>
          <w:szCs w:val="26"/>
        </w:rPr>
        <w:br/>
        <w:t>Г.Ф. Морозова допускается индивидуальное и коллективное участие в соответствии с выбранной номинацией Конкурса;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в номинациях Всероссийского юниорского лесного конкурса «Подрост» («За сохранение пр</w:t>
      </w:r>
      <w:r>
        <w:rPr>
          <w:rFonts w:ascii="PT Astra Serif" w:hAnsi="PT Astra Serif"/>
          <w:szCs w:val="26"/>
        </w:rPr>
        <w:t>ироды и бережное отношение к лесным богатствам») допускается только индивидуальное участие, кроме номинации «Проектная природоохранная деятельность», в которой возможно коллективное участие.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2.3. Участие в Конкурсе является добровольным, бесплатным (безвозмездным) и не предусматривает внесение организационного сбора.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2.4. Направление работы на Конкурс означает добровольное согласие с условиями Конкурса. </w:t>
      </w:r>
    </w:p>
    <w:p w:rsidR="004A5DD0" w:rsidRDefault="004A5DD0">
      <w:pPr>
        <w:jc w:val="both"/>
        <w:rPr>
          <w:rFonts w:ascii="PT Astra Serif" w:hAnsi="PT Astra Serif"/>
          <w:szCs w:val="26"/>
        </w:rPr>
      </w:pPr>
    </w:p>
    <w:p w:rsidR="004A5DD0" w:rsidRDefault="00D03CEE">
      <w:pPr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3. Сроки и порядок проведения Конку</w:t>
      </w:r>
      <w:r>
        <w:rPr>
          <w:rFonts w:ascii="PT Astra Serif" w:hAnsi="PT Astra Serif"/>
          <w:szCs w:val="26"/>
        </w:rPr>
        <w:t>рса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3.1. Конкурс </w:t>
      </w:r>
      <w:proofErr w:type="gramStart"/>
      <w:r>
        <w:rPr>
          <w:rFonts w:ascii="PT Astra Serif" w:hAnsi="PT Astra Serif"/>
          <w:szCs w:val="26"/>
        </w:rPr>
        <w:t>проводится ежегодно и состоит</w:t>
      </w:r>
      <w:proofErr w:type="gramEnd"/>
      <w:r>
        <w:rPr>
          <w:rFonts w:ascii="PT Astra Serif" w:hAnsi="PT Astra Serif"/>
          <w:szCs w:val="26"/>
        </w:rPr>
        <w:t xml:space="preserve"> из регионального и федерального этапов. Победители регионального этапа получают право представить свою работу для участия в федеральных (заочном и очном) этапах.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3.2. Сроки проведения Конкурса.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3.2.1. В соотве</w:t>
      </w:r>
      <w:r>
        <w:rPr>
          <w:rFonts w:ascii="PT Astra Serif" w:hAnsi="PT Astra Serif"/>
          <w:szCs w:val="26"/>
        </w:rPr>
        <w:t>тствии с Положениями о конкурсах: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региональный заочный этап: с 10 августа по 18 декабря 2026 года (включительно);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федеральный этап: </w:t>
      </w:r>
    </w:p>
    <w:p w:rsidR="004A5DD0" w:rsidRDefault="00D03CEE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январь-апрель 2027 года (Всероссийский конкурс юных исследователей окружающей среды имени Б.В. Всесвятского (с международны</w:t>
      </w:r>
      <w:r>
        <w:rPr>
          <w:rFonts w:ascii="PT Astra Serif" w:hAnsi="PT Astra Serif"/>
          <w:szCs w:val="26"/>
        </w:rPr>
        <w:t>м участием);</w:t>
      </w:r>
    </w:p>
    <w:p w:rsidR="004A5DD0" w:rsidRDefault="00D03CEE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январь-май 2027 года (Всероссийский конкурс школьных лесничеств имени Г.Ф. Морозова);</w:t>
      </w:r>
    </w:p>
    <w:p w:rsidR="004A5DD0" w:rsidRDefault="00D03CEE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proofErr w:type="gramStart"/>
      <w:r>
        <w:rPr>
          <w:rFonts w:ascii="PT Astra Serif" w:hAnsi="PT Astra Serif"/>
          <w:szCs w:val="26"/>
        </w:rPr>
        <w:t>февраль-июнь 2027 года (Всероссийский юниорский лесной конкурс «Подрост» («За сохранение природы и бережное отношение к лесным богатствам</w:t>
      </w:r>
      <w:r>
        <w:rPr>
          <w:rFonts w:ascii="PT Astra Serif" w:hAnsi="PT Astra Serif"/>
          <w:color w:val="FF0000"/>
          <w:szCs w:val="26"/>
        </w:rPr>
        <w:t>»</w:t>
      </w:r>
      <w:r>
        <w:rPr>
          <w:rFonts w:ascii="PT Astra Serif" w:hAnsi="PT Astra Serif"/>
          <w:szCs w:val="26"/>
        </w:rPr>
        <w:t>).</w:t>
      </w:r>
      <w:proofErr w:type="gramEnd"/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3.3. </w:t>
      </w:r>
      <w:proofErr w:type="gramStart"/>
      <w:r>
        <w:rPr>
          <w:rFonts w:ascii="PT Astra Serif" w:hAnsi="PT Astra Serif"/>
          <w:szCs w:val="26"/>
        </w:rPr>
        <w:t xml:space="preserve">Конкурсные </w:t>
      </w:r>
      <w:r>
        <w:rPr>
          <w:rFonts w:ascii="PT Astra Serif" w:hAnsi="PT Astra Serif"/>
          <w:szCs w:val="26"/>
        </w:rPr>
        <w:t xml:space="preserve">работы, оформленные согласно требованиям (приложение №1 к Положению), направляются в адрес регионального оргкомитета Конкурса в срок до 29 ноября 2026 года (включительно) на электронный адрес: </w:t>
      </w:r>
      <w:hyperlink r:id="rId9" w:tooltip="mailto:ecoocdodn@mail.ru" w:history="1">
        <w:proofErr w:type="gramEnd"/>
        <w:r>
          <w:rPr>
            <w:rStyle w:val="af2"/>
            <w:rFonts w:ascii="PT Astra Serif" w:hAnsi="PT Astra Serif"/>
            <w:szCs w:val="26"/>
            <w:lang w:val="en-US"/>
          </w:rPr>
          <w:t>ecoocdodn</w:t>
        </w:r>
        <w:r>
          <w:rPr>
            <w:rStyle w:val="af2"/>
            <w:rFonts w:ascii="PT Astra Serif" w:hAnsi="PT Astra Serif"/>
            <w:szCs w:val="26"/>
          </w:rPr>
          <w:t>@mail.ru</w:t>
        </w:r>
        <w:proofErr w:type="gramStart"/>
      </w:hyperlink>
      <w:r>
        <w:rPr>
          <w:rFonts w:ascii="PT Astra Serif" w:hAnsi="PT Astra Serif"/>
          <w:szCs w:val="26"/>
        </w:rPr>
        <w:t xml:space="preserve"> (тема письма:</w:t>
      </w:r>
      <w:proofErr w:type="gramEnd"/>
      <w:r>
        <w:rPr>
          <w:rFonts w:ascii="PT Astra Serif" w:hAnsi="PT Astra Serif"/>
          <w:szCs w:val="26"/>
        </w:rPr>
        <w:t xml:space="preserve"> </w:t>
      </w:r>
      <w:proofErr w:type="gramStart"/>
      <w:r>
        <w:rPr>
          <w:rFonts w:ascii="PT Astra Serif" w:hAnsi="PT Astra Serif"/>
          <w:szCs w:val="26"/>
        </w:rPr>
        <w:t>ЮИОС) - естественнонаучный отдел ОГБОУДО «Региональный центр воспитания» (контактный телефон: 8 (3822) 90-86-21, Лисина Наталья Геннадьевна, Черникова Татьяна Юрьевна).</w:t>
      </w:r>
      <w:proofErr w:type="gramEnd"/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lastRenderedPageBreak/>
        <w:t>Вместе с конкурсной работой высылаются следующие материалы:</w:t>
      </w:r>
    </w:p>
    <w:p w:rsidR="004A5DD0" w:rsidRDefault="00D03CEE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анкета-заявка участника Конкурса (приложение № 2 к Положению, </w:t>
      </w:r>
      <w:r>
        <w:rPr>
          <w:rFonts w:ascii="PT Astra Serif" w:hAnsi="PT Astra Serif"/>
          <w:b/>
          <w:szCs w:val="26"/>
        </w:rPr>
        <w:t xml:space="preserve">формат </w:t>
      </w:r>
      <w:proofErr w:type="spellStart"/>
      <w:r>
        <w:rPr>
          <w:rFonts w:ascii="PT Astra Serif" w:hAnsi="PT Astra Serif"/>
          <w:b/>
          <w:szCs w:val="26"/>
        </w:rPr>
        <w:t>doc</w:t>
      </w:r>
      <w:proofErr w:type="spellEnd"/>
      <w:r>
        <w:rPr>
          <w:rFonts w:ascii="PT Astra Serif" w:hAnsi="PT Astra Serif"/>
          <w:b/>
          <w:szCs w:val="26"/>
        </w:rPr>
        <w:t>/</w:t>
      </w:r>
      <w:proofErr w:type="spellStart"/>
      <w:r>
        <w:rPr>
          <w:rFonts w:ascii="PT Astra Serif" w:hAnsi="PT Astra Serif"/>
          <w:b/>
          <w:szCs w:val="26"/>
        </w:rPr>
        <w:t>docx</w:t>
      </w:r>
      <w:proofErr w:type="spellEnd"/>
      <w:r>
        <w:rPr>
          <w:rFonts w:ascii="PT Astra Serif" w:hAnsi="PT Astra Serif"/>
          <w:szCs w:val="26"/>
        </w:rPr>
        <w:t>);</w:t>
      </w:r>
    </w:p>
    <w:p w:rsidR="004A5DD0" w:rsidRDefault="00D03CEE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аннотация к работе (</w:t>
      </w:r>
      <w:r>
        <w:rPr>
          <w:rFonts w:ascii="PT Astra Serif" w:hAnsi="PT Astra Serif"/>
          <w:b/>
          <w:szCs w:val="26"/>
        </w:rPr>
        <w:t xml:space="preserve">формат </w:t>
      </w:r>
      <w:proofErr w:type="spellStart"/>
      <w:r>
        <w:rPr>
          <w:rFonts w:ascii="PT Astra Serif" w:hAnsi="PT Astra Serif"/>
          <w:b/>
          <w:szCs w:val="26"/>
        </w:rPr>
        <w:t>doc</w:t>
      </w:r>
      <w:proofErr w:type="spellEnd"/>
      <w:r>
        <w:rPr>
          <w:rFonts w:ascii="PT Astra Serif" w:hAnsi="PT Astra Serif"/>
          <w:b/>
          <w:szCs w:val="26"/>
        </w:rPr>
        <w:t>/</w:t>
      </w:r>
      <w:proofErr w:type="spellStart"/>
      <w:r>
        <w:rPr>
          <w:rFonts w:ascii="PT Astra Serif" w:hAnsi="PT Astra Serif"/>
          <w:b/>
          <w:szCs w:val="26"/>
        </w:rPr>
        <w:t>docx</w:t>
      </w:r>
      <w:proofErr w:type="spellEnd"/>
      <w:r>
        <w:rPr>
          <w:rFonts w:ascii="PT Astra Serif" w:hAnsi="PT Astra Serif"/>
          <w:szCs w:val="26"/>
        </w:rPr>
        <w:t>);</w:t>
      </w:r>
    </w:p>
    <w:p w:rsidR="004A5DD0" w:rsidRDefault="00D03CEE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согласие на обработку персональных данных (приложение № 3,</w:t>
      </w:r>
      <w:proofErr w:type="gramStart"/>
      <w:r>
        <w:rPr>
          <w:rFonts w:ascii="PT Astra Serif" w:hAnsi="PT Astra Serif"/>
          <w:szCs w:val="26"/>
        </w:rPr>
        <w:t xml:space="preserve"> ;</w:t>
      </w:r>
      <w:proofErr w:type="gramEnd"/>
      <w:r>
        <w:rPr>
          <w:rFonts w:ascii="PT Astra Serif" w:hAnsi="PT Astra Serif"/>
          <w:szCs w:val="26"/>
        </w:rPr>
        <w:t xml:space="preserve">4 к Положению, </w:t>
      </w:r>
      <w:r>
        <w:rPr>
          <w:rFonts w:ascii="PT Astra Serif" w:hAnsi="PT Astra Serif"/>
          <w:b/>
          <w:szCs w:val="26"/>
        </w:rPr>
        <w:t>фор</w:t>
      </w:r>
      <w:r>
        <w:rPr>
          <w:rFonts w:ascii="PT Astra Serif" w:hAnsi="PT Astra Serif"/>
          <w:b/>
          <w:szCs w:val="26"/>
        </w:rPr>
        <w:t xml:space="preserve">мат </w:t>
      </w:r>
      <w:proofErr w:type="spellStart"/>
      <w:r>
        <w:rPr>
          <w:rFonts w:ascii="PT Astra Serif" w:hAnsi="PT Astra Serif"/>
          <w:b/>
          <w:szCs w:val="26"/>
        </w:rPr>
        <w:t>pdf</w:t>
      </w:r>
      <w:proofErr w:type="spellEnd"/>
      <w:r>
        <w:rPr>
          <w:rFonts w:ascii="PT Astra Serif" w:hAnsi="PT Astra Serif"/>
          <w:szCs w:val="26"/>
        </w:rPr>
        <w:t>).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3.4. Итоги регионального этапа Конкурса подводятся в декабре 2026 года.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3.5. Для участия в заочном федеральном этапе Конкурса работы победителей размещаются региональным оператором в личном кабинете согласно условиям соответствующего Конкурса: ре</w:t>
      </w:r>
      <w:r>
        <w:rPr>
          <w:rFonts w:ascii="PT Astra Serif" w:hAnsi="PT Astra Serif"/>
          <w:szCs w:val="26"/>
        </w:rPr>
        <w:t xml:space="preserve">шение (заключение) регионального оргкомитета о выдвижении победителей регионального этапа для участия в федеральном (заочном) этапе Конкурса; согласие родителей/участников на обработку персональных данных; файл с текстом конкурсной работы и аннотация.  </w:t>
      </w:r>
    </w:p>
    <w:p w:rsidR="004A5DD0" w:rsidRDefault="00D03CEE">
      <w:pPr>
        <w:jc w:val="both"/>
        <w:rPr>
          <w:rFonts w:ascii="PT Astra Serif" w:hAnsi="PT Astra Serif"/>
          <w:szCs w:val="26"/>
        </w:rPr>
      </w:pPr>
      <w:proofErr w:type="gramStart"/>
      <w:r>
        <w:rPr>
          <w:rFonts w:ascii="PT Astra Serif" w:hAnsi="PT Astra Serif"/>
          <w:szCs w:val="26"/>
        </w:rPr>
        <w:t>Уч</w:t>
      </w:r>
      <w:r>
        <w:rPr>
          <w:rFonts w:ascii="PT Astra Serif" w:hAnsi="PT Astra Serif"/>
          <w:szCs w:val="26"/>
        </w:rPr>
        <w:t>астие в финале очного федерального этапа конкурсов регламентируется оргкомитетом Всероссийского конкурса юных исследователей окружающей среды имени Б.В. Всесвятского (с международным участием) (</w:t>
      </w:r>
      <w:hyperlink r:id="rId10" w:tooltip="https://uios.fedcdo.ru/" w:history="1">
        <w:r>
          <w:rPr>
            <w:rStyle w:val="af2"/>
            <w:rFonts w:ascii="PT Astra Serif" w:hAnsi="PT Astra Serif"/>
            <w:szCs w:val="26"/>
          </w:rPr>
          <w:t>https://uios.fedcdo.ru/</w:t>
        </w:r>
      </w:hyperlink>
      <w:r>
        <w:rPr>
          <w:rFonts w:ascii="PT Astra Serif" w:hAnsi="PT Astra Serif"/>
          <w:szCs w:val="26"/>
        </w:rPr>
        <w:t>) и Всероссийского конкурса школьных лесничеств имени Г.Ф. Морозова (</w:t>
      </w:r>
      <w:hyperlink r:id="rId11" w:tooltip="https://podrost.fedcdo.ru/" w:history="1">
        <w:r>
          <w:rPr>
            <w:rStyle w:val="af2"/>
            <w:rFonts w:ascii="PT Astra Serif" w:hAnsi="PT Astra Serif"/>
            <w:szCs w:val="26"/>
          </w:rPr>
          <w:t>https://podrost.fedcdo.ru/</w:t>
        </w:r>
      </w:hyperlink>
      <w:r>
        <w:rPr>
          <w:rFonts w:ascii="PT Astra Serif" w:hAnsi="PT Astra Serif"/>
          <w:szCs w:val="26"/>
        </w:rPr>
        <w:t>) – март 2027 года, Всероссийского юниорского лесного ко</w:t>
      </w:r>
      <w:r>
        <w:rPr>
          <w:rFonts w:ascii="PT Astra Serif" w:hAnsi="PT Astra Serif"/>
          <w:szCs w:val="26"/>
        </w:rPr>
        <w:t>нкурса «Подрост» («За сохранение природы и бережное отношение к лесным богатствам</w:t>
      </w:r>
      <w:r>
        <w:rPr>
          <w:rFonts w:ascii="PT Astra Serif" w:hAnsi="PT Astra Serif"/>
          <w:color w:val="FF0000"/>
          <w:szCs w:val="26"/>
        </w:rPr>
        <w:t>»</w:t>
      </w:r>
      <w:r>
        <w:rPr>
          <w:rFonts w:ascii="PT Astra Serif" w:hAnsi="PT Astra Serif"/>
          <w:szCs w:val="26"/>
        </w:rPr>
        <w:t>) (</w:t>
      </w:r>
      <w:hyperlink r:id="rId12" w:tooltip="https://rosleshoz.gov.ru/" w:history="1">
        <w:r>
          <w:rPr>
            <w:rStyle w:val="af2"/>
            <w:rFonts w:ascii="PT Astra Serif" w:hAnsi="PT Astra Serif"/>
            <w:szCs w:val="26"/>
          </w:rPr>
          <w:t>https://rosleshoz.gov.ru</w:t>
        </w:r>
        <w:proofErr w:type="gramEnd"/>
        <w:r>
          <w:rPr>
            <w:rStyle w:val="af2"/>
            <w:rFonts w:ascii="PT Astra Serif" w:hAnsi="PT Astra Serif"/>
            <w:szCs w:val="26"/>
          </w:rPr>
          <w:t>/</w:t>
        </w:r>
      </w:hyperlink>
      <w:r>
        <w:rPr>
          <w:rFonts w:ascii="PT Astra Serif" w:hAnsi="PT Astra Serif"/>
          <w:szCs w:val="26"/>
        </w:rPr>
        <w:t>) – май 2027 года.</w:t>
      </w:r>
    </w:p>
    <w:p w:rsidR="004A5DD0" w:rsidRDefault="00D03CEE">
      <w:pPr>
        <w:spacing w:before="120"/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4. Номинации и условия участия в Конкурсе</w:t>
      </w:r>
    </w:p>
    <w:p w:rsidR="004A5DD0" w:rsidRDefault="00D03CEE">
      <w:pPr>
        <w:jc w:val="both"/>
        <w:rPr>
          <w:rFonts w:ascii="PT Astra Serif" w:hAnsi="PT Astra Serif"/>
          <w:b/>
          <w:szCs w:val="26"/>
        </w:rPr>
      </w:pPr>
      <w:r>
        <w:rPr>
          <w:rFonts w:ascii="PT Astra Serif" w:hAnsi="PT Astra Serif"/>
          <w:b/>
          <w:szCs w:val="26"/>
        </w:rPr>
        <w:t xml:space="preserve">4.1. Номинации регионального </w:t>
      </w:r>
      <w:proofErr w:type="gramStart"/>
      <w:r>
        <w:rPr>
          <w:rFonts w:ascii="PT Astra Serif" w:hAnsi="PT Astra Serif"/>
          <w:b/>
          <w:szCs w:val="26"/>
        </w:rPr>
        <w:t>этапа Всероссийского конкурса юных исследователей окружающей среды имени</w:t>
      </w:r>
      <w:proofErr w:type="gramEnd"/>
      <w:r>
        <w:rPr>
          <w:rFonts w:ascii="PT Astra Serif" w:hAnsi="PT Astra Serif"/>
          <w:b/>
          <w:szCs w:val="26"/>
        </w:rPr>
        <w:t xml:space="preserve"> Б.В. Всесвятского (с международным участием):</w:t>
      </w:r>
    </w:p>
    <w:p w:rsidR="004A5DD0" w:rsidRDefault="00D03CEE">
      <w:pPr>
        <w:ind w:firstLine="0"/>
        <w:jc w:val="center"/>
        <w:rPr>
          <w:rFonts w:ascii="PT Astra Serif" w:hAnsi="PT Astra Serif"/>
          <w:szCs w:val="26"/>
          <w:u w:val="single"/>
        </w:rPr>
      </w:pPr>
      <w:r>
        <w:rPr>
          <w:rFonts w:ascii="PT Astra Serif" w:hAnsi="PT Astra Serif"/>
          <w:szCs w:val="26"/>
          <w:u w:val="single"/>
        </w:rPr>
        <w:t>для обучающихся в возрасте 10–13 лет:</w:t>
      </w:r>
    </w:p>
    <w:p w:rsidR="004A5DD0" w:rsidRDefault="00D03CEE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b/>
          <w:szCs w:val="26"/>
        </w:rPr>
        <w:t>«Юные исследователи»</w:t>
      </w:r>
      <w:r>
        <w:rPr>
          <w:rFonts w:ascii="PT Astra Serif" w:hAnsi="PT Astra Serif"/>
          <w:szCs w:val="26"/>
        </w:rPr>
        <w:t xml:space="preserve"> (учебные исследования или проектные работы, соотв</w:t>
      </w:r>
      <w:r>
        <w:rPr>
          <w:rFonts w:ascii="PT Astra Serif" w:hAnsi="PT Astra Serif"/>
          <w:szCs w:val="26"/>
        </w:rPr>
        <w:t>етствующие тематическому направлению Конкурса).</w:t>
      </w:r>
    </w:p>
    <w:p w:rsidR="004A5DD0" w:rsidRDefault="00D03CEE">
      <w:pPr>
        <w:ind w:firstLine="0"/>
        <w:jc w:val="center"/>
        <w:rPr>
          <w:rFonts w:ascii="PT Astra Serif" w:hAnsi="PT Astra Serif"/>
          <w:szCs w:val="26"/>
          <w:u w:val="single"/>
        </w:rPr>
      </w:pPr>
      <w:r>
        <w:rPr>
          <w:rFonts w:ascii="PT Astra Serif" w:hAnsi="PT Astra Serif"/>
          <w:szCs w:val="26"/>
          <w:u w:val="single"/>
        </w:rPr>
        <w:t>для обучающихся в возрасте 14–18 лет: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r>
        <w:rPr>
          <w:rFonts w:ascii="PT Astra Serif" w:hAnsi="PT Astra Serif"/>
          <w:b/>
          <w:iCs/>
          <w:szCs w:val="26"/>
        </w:rPr>
        <w:t>«Зоология и экология позвоночных животных»</w:t>
      </w:r>
      <w:r>
        <w:rPr>
          <w:rFonts w:ascii="PT Astra Serif" w:hAnsi="PT Astra Serif"/>
          <w:iCs/>
          <w:szCs w:val="26"/>
        </w:rPr>
        <w:t xml:space="preserve"> (исследования обитающих в дикой природе млекопитающих, птиц, пресмыкающихся, земноводных, рыб; </w:t>
      </w:r>
      <w:proofErr w:type="spellStart"/>
      <w:r>
        <w:rPr>
          <w:rFonts w:ascii="PT Astra Serif" w:hAnsi="PT Astra Serif"/>
          <w:iCs/>
          <w:szCs w:val="26"/>
        </w:rPr>
        <w:t>фаунистика</w:t>
      </w:r>
      <w:proofErr w:type="spellEnd"/>
      <w:r>
        <w:rPr>
          <w:rFonts w:ascii="PT Astra Serif" w:hAnsi="PT Astra Serif"/>
          <w:iCs/>
          <w:szCs w:val="26"/>
        </w:rPr>
        <w:t>, зоогеография и экол</w:t>
      </w:r>
      <w:r>
        <w:rPr>
          <w:rFonts w:ascii="PT Astra Serif" w:hAnsi="PT Astra Serif"/>
          <w:iCs/>
          <w:szCs w:val="26"/>
        </w:rPr>
        <w:t>огия различных систематических групп позвоночных; исследование поведения позвоночных);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r>
        <w:rPr>
          <w:rFonts w:ascii="PT Astra Serif" w:hAnsi="PT Astra Serif"/>
          <w:b/>
          <w:iCs/>
          <w:szCs w:val="26"/>
        </w:rPr>
        <w:t>«Зоология и экология беспозвоночных животных»</w:t>
      </w:r>
      <w:r>
        <w:rPr>
          <w:rFonts w:ascii="PT Astra Serif" w:hAnsi="PT Astra Serif"/>
          <w:iCs/>
          <w:szCs w:val="26"/>
        </w:rPr>
        <w:t xml:space="preserve"> (исследования обитающих в дикой природе насекомых, паукообразных, многоножек, ракообразных, моллюсков, червей, простейших и</w:t>
      </w:r>
      <w:r>
        <w:rPr>
          <w:rFonts w:ascii="PT Astra Serif" w:hAnsi="PT Astra Serif"/>
          <w:iCs/>
          <w:szCs w:val="26"/>
        </w:rPr>
        <w:t xml:space="preserve"> др.; </w:t>
      </w:r>
      <w:proofErr w:type="spellStart"/>
      <w:r>
        <w:rPr>
          <w:rFonts w:ascii="PT Astra Serif" w:hAnsi="PT Astra Serif"/>
          <w:iCs/>
          <w:szCs w:val="26"/>
        </w:rPr>
        <w:t>фаунистика</w:t>
      </w:r>
      <w:proofErr w:type="spellEnd"/>
      <w:r>
        <w:rPr>
          <w:rFonts w:ascii="PT Astra Serif" w:hAnsi="PT Astra Serif"/>
          <w:iCs/>
          <w:szCs w:val="26"/>
        </w:rPr>
        <w:t>, зоогеография и экология различных систематических групп беспозвоночных; исследование поведения беспозвоночных животных);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r>
        <w:rPr>
          <w:rFonts w:ascii="PT Astra Serif" w:hAnsi="PT Astra Serif"/>
          <w:b/>
          <w:iCs/>
          <w:szCs w:val="26"/>
        </w:rPr>
        <w:t>«Экспериментальная зоология»</w:t>
      </w:r>
      <w:r>
        <w:rPr>
          <w:rFonts w:ascii="PT Astra Serif" w:hAnsi="PT Astra Serif"/>
          <w:iCs/>
          <w:szCs w:val="26"/>
        </w:rPr>
        <w:t xml:space="preserve"> (исследования особенностей содержания, благополучия и онтогенеза диких животных в услови</w:t>
      </w:r>
      <w:r>
        <w:rPr>
          <w:rFonts w:ascii="PT Astra Serif" w:hAnsi="PT Astra Serif"/>
          <w:iCs/>
          <w:szCs w:val="26"/>
        </w:rPr>
        <w:t>ях неволи, исследования в области физиологии и поведения животных разных систематических групп);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r>
        <w:rPr>
          <w:rFonts w:ascii="PT Astra Serif" w:hAnsi="PT Astra Serif"/>
          <w:b/>
          <w:iCs/>
          <w:szCs w:val="26"/>
        </w:rPr>
        <w:t>«Ботаника и экология растений»</w:t>
      </w:r>
      <w:r>
        <w:rPr>
          <w:rFonts w:ascii="PT Astra Serif" w:hAnsi="PT Astra Serif"/>
          <w:iCs/>
          <w:szCs w:val="26"/>
        </w:rPr>
        <w:t xml:space="preserve"> (исследования биологических и экологических особенностей дикорастущих растений; популяционные исследования растений; исследования флоры и растительности);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r>
        <w:rPr>
          <w:rFonts w:ascii="PT Astra Serif" w:hAnsi="PT Astra Serif"/>
          <w:b/>
          <w:iCs/>
          <w:szCs w:val="26"/>
        </w:rPr>
        <w:t>«Микология, лихенология, альгология»</w:t>
      </w:r>
      <w:r>
        <w:rPr>
          <w:rFonts w:ascii="PT Astra Serif" w:hAnsi="PT Astra Serif"/>
          <w:iCs/>
          <w:szCs w:val="26"/>
        </w:rPr>
        <w:t xml:space="preserve"> (исследования биологических и экологических особенностей грибов</w:t>
      </w:r>
      <w:r>
        <w:rPr>
          <w:rFonts w:ascii="PT Astra Serif" w:hAnsi="PT Astra Serif"/>
          <w:iCs/>
          <w:szCs w:val="26"/>
        </w:rPr>
        <w:t>, лишайников и водорослей, выявление эколого-морфологических особенностей, систематических групп, разнообразия грибов в природных экосистемах, симбиоз грибов с растениями, современные направления исследования лишайников);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r>
        <w:rPr>
          <w:rFonts w:ascii="PT Astra Serif" w:hAnsi="PT Astra Serif"/>
          <w:b/>
          <w:iCs/>
          <w:szCs w:val="26"/>
        </w:rPr>
        <w:t>«Человек и его здоровье»</w:t>
      </w:r>
      <w:r>
        <w:rPr>
          <w:rFonts w:ascii="PT Astra Serif" w:hAnsi="PT Astra Serif"/>
          <w:iCs/>
          <w:szCs w:val="26"/>
        </w:rPr>
        <w:t xml:space="preserve"> (исследов</w:t>
      </w:r>
      <w:r>
        <w:rPr>
          <w:rFonts w:ascii="PT Astra Serif" w:hAnsi="PT Astra Serif"/>
          <w:iCs/>
          <w:szCs w:val="26"/>
        </w:rPr>
        <w:t xml:space="preserve">ания влияния воздействия факторов </w:t>
      </w:r>
      <w:r>
        <w:rPr>
          <w:rFonts w:ascii="PT Astra Serif" w:hAnsi="PT Astra Serif"/>
          <w:iCs/>
          <w:szCs w:val="26"/>
        </w:rPr>
        <w:lastRenderedPageBreak/>
        <w:t>окружающей среды на организм человека, на его здоровье; изучение эффективности мер профилактики заболеваний и поддержания иммунитета; исследования в области физиологии человека; исследования в области экологии поселений; и</w:t>
      </w:r>
      <w:r>
        <w:rPr>
          <w:rFonts w:ascii="PT Astra Serif" w:hAnsi="PT Astra Serif"/>
          <w:iCs/>
          <w:szCs w:val="26"/>
        </w:rPr>
        <w:t>сследования в области новых полезных свойств живых организмов, субстанции и тканей);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proofErr w:type="gramStart"/>
      <w:r>
        <w:rPr>
          <w:rFonts w:ascii="PT Astra Serif" w:hAnsi="PT Astra Serif"/>
          <w:b/>
          <w:iCs/>
          <w:szCs w:val="26"/>
        </w:rPr>
        <w:t>«Ландшафтная экология и почвоведение»</w:t>
      </w:r>
      <w:r>
        <w:rPr>
          <w:rFonts w:ascii="PT Astra Serif" w:hAnsi="PT Astra Serif"/>
          <w:iCs/>
          <w:szCs w:val="26"/>
        </w:rPr>
        <w:t xml:space="preserve"> (исследования, направленные на комплексное изучение экосистем, оценку экологического состояния ландшафта, изучение взаимосвязей и вза</w:t>
      </w:r>
      <w:r>
        <w:rPr>
          <w:rFonts w:ascii="PT Astra Serif" w:hAnsi="PT Astra Serif"/>
          <w:iCs/>
          <w:szCs w:val="26"/>
        </w:rPr>
        <w:t>имодействий между компонентами экосистемы, физико-географические исследовании; исследование почв природных экосистем; физических, химических и биологических свойств почвы; исследования, направленные на изучение химических и биохимических процессов в почвах</w:t>
      </w:r>
      <w:r>
        <w:rPr>
          <w:rFonts w:ascii="PT Astra Serif" w:hAnsi="PT Astra Serif"/>
          <w:iCs/>
          <w:szCs w:val="26"/>
        </w:rPr>
        <w:t xml:space="preserve"> </w:t>
      </w:r>
      <w:proofErr w:type="spellStart"/>
      <w:r>
        <w:rPr>
          <w:rFonts w:ascii="PT Astra Serif" w:hAnsi="PT Astra Serif"/>
          <w:iCs/>
          <w:szCs w:val="26"/>
        </w:rPr>
        <w:t>агросистем</w:t>
      </w:r>
      <w:proofErr w:type="spellEnd"/>
      <w:r>
        <w:rPr>
          <w:rFonts w:ascii="PT Astra Serif" w:hAnsi="PT Astra Serif"/>
          <w:iCs/>
          <w:szCs w:val="26"/>
        </w:rPr>
        <w:t xml:space="preserve"> и растениях, анализ антропогенного загрязнения почв и грунтов и его влияния на организм человека;</w:t>
      </w:r>
      <w:proofErr w:type="gramEnd"/>
      <w:r>
        <w:rPr>
          <w:rFonts w:ascii="PT Astra Serif" w:hAnsi="PT Astra Serif"/>
          <w:iCs/>
          <w:szCs w:val="26"/>
        </w:rPr>
        <w:t xml:space="preserve"> исследования в области восстановления первозданного облика природы на </w:t>
      </w:r>
      <w:proofErr w:type="gramStart"/>
      <w:r>
        <w:rPr>
          <w:rFonts w:ascii="PT Astra Serif" w:hAnsi="PT Astra Serif"/>
          <w:iCs/>
          <w:szCs w:val="26"/>
        </w:rPr>
        <w:t>пост-индустриальной</w:t>
      </w:r>
      <w:proofErr w:type="gramEnd"/>
      <w:r>
        <w:rPr>
          <w:rFonts w:ascii="PT Astra Serif" w:hAnsi="PT Astra Serif"/>
          <w:iCs/>
          <w:szCs w:val="26"/>
        </w:rPr>
        <w:t xml:space="preserve"> территории, комплексные фенологические исследования; про</w:t>
      </w:r>
      <w:r>
        <w:rPr>
          <w:rFonts w:ascii="PT Astra Serif" w:hAnsi="PT Astra Serif"/>
          <w:iCs/>
          <w:szCs w:val="26"/>
        </w:rPr>
        <w:t>ектные работы, описывающие приёмы воздействия на почвы с целью повышения их плодородия);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r>
        <w:rPr>
          <w:rFonts w:ascii="PT Astra Serif" w:hAnsi="PT Astra Serif"/>
          <w:b/>
          <w:iCs/>
          <w:szCs w:val="26"/>
        </w:rPr>
        <w:t>«Палеонтология, минералогия и петрография»</w:t>
      </w:r>
      <w:r>
        <w:rPr>
          <w:rFonts w:ascii="PT Astra Serif" w:hAnsi="PT Astra Serif"/>
          <w:iCs/>
          <w:szCs w:val="26"/>
        </w:rPr>
        <w:t xml:space="preserve"> (исследования представителей ископаемых растений, животных, а также </w:t>
      </w:r>
      <w:proofErr w:type="spellStart"/>
      <w:r>
        <w:rPr>
          <w:rFonts w:ascii="PT Astra Serif" w:hAnsi="PT Astra Serif"/>
          <w:iCs/>
          <w:szCs w:val="26"/>
        </w:rPr>
        <w:t>палеоэкосистем</w:t>
      </w:r>
      <w:proofErr w:type="spellEnd"/>
      <w:r>
        <w:rPr>
          <w:rFonts w:ascii="PT Astra Serif" w:hAnsi="PT Astra Serif"/>
          <w:iCs/>
          <w:szCs w:val="26"/>
        </w:rPr>
        <w:t>, изучение разнообразия минералов и иных г</w:t>
      </w:r>
      <w:r>
        <w:rPr>
          <w:rFonts w:ascii="PT Astra Serif" w:hAnsi="PT Astra Serif"/>
          <w:iCs/>
          <w:szCs w:val="26"/>
        </w:rPr>
        <w:t>орных пород);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r>
        <w:rPr>
          <w:rFonts w:ascii="PT Astra Serif" w:hAnsi="PT Astra Serif"/>
          <w:b/>
          <w:iCs/>
          <w:szCs w:val="26"/>
        </w:rPr>
        <w:t>«Экологический мониторинг»</w:t>
      </w:r>
      <w:r>
        <w:rPr>
          <w:rFonts w:ascii="PT Astra Serif" w:hAnsi="PT Astra Serif"/>
          <w:iCs/>
          <w:szCs w:val="26"/>
        </w:rPr>
        <w:t xml:space="preserve"> (исследования, в которых анализируется качество водной, воздушной или почвенной среды путём применения методов физики и химии, либо посредством методов </w:t>
      </w:r>
      <w:proofErr w:type="spellStart"/>
      <w:r>
        <w:rPr>
          <w:rFonts w:ascii="PT Astra Serif" w:hAnsi="PT Astra Serif"/>
          <w:iCs/>
          <w:szCs w:val="26"/>
        </w:rPr>
        <w:t>биоиндикации</w:t>
      </w:r>
      <w:proofErr w:type="spellEnd"/>
      <w:r>
        <w:rPr>
          <w:rFonts w:ascii="PT Astra Serif" w:hAnsi="PT Astra Serif"/>
          <w:iCs/>
          <w:szCs w:val="26"/>
        </w:rPr>
        <w:t>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proofErr w:type="gramStart"/>
      <w:r>
        <w:rPr>
          <w:rFonts w:ascii="PT Astra Serif" w:hAnsi="PT Astra Serif"/>
          <w:b/>
          <w:iCs/>
          <w:szCs w:val="26"/>
        </w:rPr>
        <w:t>«</w:t>
      </w:r>
      <w:proofErr w:type="spellStart"/>
      <w:r>
        <w:rPr>
          <w:rFonts w:ascii="PT Astra Serif" w:hAnsi="PT Astra Serif"/>
          <w:b/>
          <w:iCs/>
          <w:szCs w:val="26"/>
        </w:rPr>
        <w:t>Геоинформатика</w:t>
      </w:r>
      <w:proofErr w:type="spellEnd"/>
      <w:r>
        <w:rPr>
          <w:rFonts w:ascii="PT Astra Serif" w:hAnsi="PT Astra Serif"/>
          <w:b/>
          <w:iCs/>
          <w:szCs w:val="26"/>
        </w:rPr>
        <w:t>»</w:t>
      </w:r>
      <w:r>
        <w:rPr>
          <w:rFonts w:ascii="PT Astra Serif" w:hAnsi="PT Astra Serif"/>
          <w:iCs/>
          <w:szCs w:val="26"/>
        </w:rPr>
        <w:t xml:space="preserve"> (исследования, направленные на </w:t>
      </w:r>
      <w:r>
        <w:rPr>
          <w:rFonts w:ascii="PT Astra Serif" w:hAnsi="PT Astra Serif"/>
          <w:iCs/>
          <w:szCs w:val="26"/>
        </w:rPr>
        <w:t>использование ГИС-технологий и данных дистанционного зондирования земли в природоохранной деятельности, создание цифровых карт и геоинформационных систем, космический мониторинг состояния окружающей природной среды – мест захоронения твёрдых бытовых и пром</w:t>
      </w:r>
      <w:r>
        <w:rPr>
          <w:rFonts w:ascii="PT Astra Serif" w:hAnsi="PT Astra Serif"/>
          <w:iCs/>
          <w:szCs w:val="26"/>
        </w:rPr>
        <w:t>ышленных отходов, лесных пожаров, подвижек ледников);</w:t>
      </w:r>
      <w:proofErr w:type="gramEnd"/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proofErr w:type="gramStart"/>
      <w:r>
        <w:rPr>
          <w:rFonts w:ascii="PT Astra Serif" w:hAnsi="PT Astra Serif"/>
          <w:b/>
          <w:iCs/>
          <w:szCs w:val="26"/>
        </w:rPr>
        <w:t xml:space="preserve">«Прикладная клеточная биология, биотехнология, генетика и селекция» </w:t>
      </w:r>
      <w:r>
        <w:rPr>
          <w:rFonts w:ascii="PT Astra Serif" w:hAnsi="PT Astra Serif"/>
          <w:iCs/>
          <w:szCs w:val="26"/>
        </w:rPr>
        <w:t>(проектные работы, связанные с интеграцией химических технологий в эволюционные процессы природных систем; проектные работы, направлен</w:t>
      </w:r>
      <w:r>
        <w:rPr>
          <w:rFonts w:ascii="PT Astra Serif" w:hAnsi="PT Astra Serif"/>
          <w:iCs/>
          <w:szCs w:val="26"/>
        </w:rPr>
        <w:t>ные на выявление и разработку химических индикаторов здоровья экосистемы региона; проектные работы, связанные с биологическими и экологическими особенностями бактерий и вирусов, культивированием хозяйственно-значимых штаммов микроорганизмов; создание и раз</w:t>
      </w:r>
      <w:r>
        <w:rPr>
          <w:rFonts w:ascii="PT Astra Serif" w:hAnsi="PT Astra Serif"/>
          <w:iCs/>
          <w:szCs w:val="26"/>
        </w:rPr>
        <w:t>работка новых сортов растений;</w:t>
      </w:r>
      <w:proofErr w:type="gramEnd"/>
      <w:r>
        <w:rPr>
          <w:rFonts w:ascii="PT Astra Serif" w:hAnsi="PT Astra Serif"/>
          <w:iCs/>
          <w:szCs w:val="26"/>
        </w:rPr>
        <w:t xml:space="preserve"> применение живых организмов, их систем или продуктов их жизнедеятельности для решения технологических задач);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proofErr w:type="gramStart"/>
      <w:r>
        <w:rPr>
          <w:rFonts w:ascii="PT Astra Serif" w:hAnsi="PT Astra Serif"/>
          <w:b/>
          <w:iCs/>
          <w:szCs w:val="26"/>
        </w:rPr>
        <w:t xml:space="preserve">«Клеточная биология, генетика» </w:t>
      </w:r>
      <w:r>
        <w:rPr>
          <w:rFonts w:ascii="PT Astra Serif" w:hAnsi="PT Astra Serif"/>
          <w:iCs/>
          <w:szCs w:val="26"/>
        </w:rPr>
        <w:t>(исследования, направленные на изучение биологии клетки, генетики растений, животных</w:t>
      </w:r>
      <w:r>
        <w:rPr>
          <w:rFonts w:ascii="PT Astra Serif" w:hAnsi="PT Astra Serif"/>
          <w:iCs/>
          <w:szCs w:val="26"/>
        </w:rPr>
        <w:t xml:space="preserve">, микроорганизмов, человека, а также мутагенов, канцерогенов, аллергенов, антимутагенов, наследственных болезней; исследование продуктивности новых сортов растений; исследование применение живых организмов, их систем или продуктов их жизнедеятельности для </w:t>
      </w:r>
      <w:r>
        <w:rPr>
          <w:rFonts w:ascii="PT Astra Serif" w:hAnsi="PT Astra Serif"/>
          <w:iCs/>
          <w:szCs w:val="26"/>
        </w:rPr>
        <w:t>решения технологических задач);</w:t>
      </w:r>
      <w:proofErr w:type="gramEnd"/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r>
        <w:rPr>
          <w:rFonts w:ascii="PT Astra Serif" w:hAnsi="PT Astra Serif"/>
          <w:b/>
          <w:iCs/>
          <w:szCs w:val="26"/>
        </w:rPr>
        <w:t xml:space="preserve">«Экология энергетики» </w:t>
      </w:r>
      <w:r>
        <w:rPr>
          <w:rFonts w:ascii="PT Astra Serif" w:hAnsi="PT Astra Serif"/>
          <w:iCs/>
          <w:szCs w:val="26"/>
        </w:rPr>
        <w:t>(исследования, направленные на изучение влияния воздействия на окружающую среду антропогенных факторов, вызванных деятельностью человека по добыче полезных ископаемых, производством, передачей и потребл</w:t>
      </w:r>
      <w:r>
        <w:rPr>
          <w:rFonts w:ascii="PT Astra Serif" w:hAnsi="PT Astra Serif"/>
          <w:iCs/>
          <w:szCs w:val="26"/>
        </w:rPr>
        <w:t>ением электрической и тепловой энергии);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proofErr w:type="gramStart"/>
      <w:r>
        <w:rPr>
          <w:rFonts w:ascii="PT Astra Serif" w:hAnsi="PT Astra Serif"/>
          <w:b/>
          <w:iCs/>
          <w:szCs w:val="26"/>
        </w:rPr>
        <w:t xml:space="preserve">«Зеленая инженерия» </w:t>
      </w:r>
      <w:r>
        <w:rPr>
          <w:rFonts w:ascii="PT Astra Serif" w:hAnsi="PT Astra Serif"/>
          <w:iCs/>
          <w:szCs w:val="26"/>
        </w:rPr>
        <w:t xml:space="preserve">(проектные работы, направленные на разработку интерактивного оборудования для исследования и охраны окружающей среды (устройства умного сельского экодома, </w:t>
      </w:r>
      <w:proofErr w:type="spellStart"/>
      <w:r>
        <w:rPr>
          <w:rFonts w:ascii="PT Astra Serif" w:hAnsi="PT Astra Serif"/>
          <w:iCs/>
          <w:szCs w:val="26"/>
        </w:rPr>
        <w:t>экосада</w:t>
      </w:r>
      <w:proofErr w:type="spellEnd"/>
      <w:r>
        <w:rPr>
          <w:rFonts w:ascii="PT Astra Serif" w:hAnsi="PT Astra Serif"/>
          <w:iCs/>
          <w:szCs w:val="26"/>
        </w:rPr>
        <w:t xml:space="preserve">, </w:t>
      </w:r>
      <w:proofErr w:type="spellStart"/>
      <w:r>
        <w:rPr>
          <w:rFonts w:ascii="PT Astra Serif" w:hAnsi="PT Astra Serif"/>
          <w:iCs/>
          <w:szCs w:val="26"/>
        </w:rPr>
        <w:t>экоогорода</w:t>
      </w:r>
      <w:proofErr w:type="spellEnd"/>
      <w:r>
        <w:rPr>
          <w:rFonts w:ascii="PT Astra Serif" w:hAnsi="PT Astra Serif"/>
          <w:iCs/>
          <w:szCs w:val="26"/>
        </w:rPr>
        <w:t>, разработка зелё</w:t>
      </w:r>
      <w:r>
        <w:rPr>
          <w:rFonts w:ascii="PT Astra Serif" w:hAnsi="PT Astra Serif"/>
          <w:iCs/>
          <w:szCs w:val="26"/>
        </w:rPr>
        <w:t xml:space="preserve">ных решений в области энергетики (минимальный жизнеспособный продукт, полезная </w:t>
      </w:r>
      <w:r>
        <w:rPr>
          <w:rFonts w:ascii="PT Astra Serif" w:hAnsi="PT Astra Serif"/>
          <w:iCs/>
          <w:szCs w:val="26"/>
        </w:rPr>
        <w:lastRenderedPageBreak/>
        <w:t>модель, цифровые двойники систем альтернативной энергетики и так далее), разработка программного обеспечения, направленного на эффективные решения в области рационального природ</w:t>
      </w:r>
      <w:r>
        <w:rPr>
          <w:rFonts w:ascii="PT Astra Serif" w:hAnsi="PT Astra Serif"/>
          <w:iCs/>
          <w:szCs w:val="26"/>
        </w:rPr>
        <w:t>опользования или экологического образования и просвещения (разработка приложений, в том</w:t>
      </w:r>
      <w:proofErr w:type="gramEnd"/>
      <w:r>
        <w:rPr>
          <w:rFonts w:ascii="PT Astra Serif" w:hAnsi="PT Astra Serif"/>
          <w:iCs/>
          <w:szCs w:val="26"/>
        </w:rPr>
        <w:t xml:space="preserve"> </w:t>
      </w:r>
      <w:proofErr w:type="gramStart"/>
      <w:r>
        <w:rPr>
          <w:rFonts w:ascii="PT Astra Serif" w:hAnsi="PT Astra Serif"/>
          <w:iCs/>
          <w:szCs w:val="26"/>
        </w:rPr>
        <w:t>числе образовательных и др.); технические решения для выполнения инструментальных исследований и мониторинга окружающей среды, систем контроля доступа; проектные работы</w:t>
      </w:r>
      <w:r>
        <w:rPr>
          <w:rFonts w:ascii="PT Astra Serif" w:hAnsi="PT Astra Serif"/>
          <w:iCs/>
          <w:szCs w:val="26"/>
        </w:rPr>
        <w:t>, направленные на получение экологически чистых источников электроэнергии, её распределения и аккумуляции);</w:t>
      </w:r>
      <w:proofErr w:type="gramEnd"/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r>
        <w:rPr>
          <w:rFonts w:ascii="PT Astra Serif" w:hAnsi="PT Astra Serif"/>
          <w:b/>
          <w:iCs/>
          <w:szCs w:val="26"/>
        </w:rPr>
        <w:t>«Обращение с отходами»</w:t>
      </w:r>
      <w:r>
        <w:rPr>
          <w:rFonts w:ascii="PT Astra Serif" w:hAnsi="PT Astra Serif"/>
          <w:iCs/>
          <w:szCs w:val="26"/>
        </w:rPr>
        <w:t xml:space="preserve"> (исследования и проектные работы, связанные с возможностью переработки, утилизации и обработки различных видов отходов; проек</w:t>
      </w:r>
      <w:r>
        <w:rPr>
          <w:rFonts w:ascii="PT Astra Serif" w:hAnsi="PT Astra Serif"/>
          <w:iCs/>
          <w:szCs w:val="26"/>
        </w:rPr>
        <w:t>ты по организации раздельного сбора, предварительного накопления отходов, их переработки и утилизации);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iCs/>
          <w:szCs w:val="26"/>
        </w:rPr>
      </w:pPr>
      <w:proofErr w:type="gramStart"/>
      <w:r>
        <w:rPr>
          <w:rFonts w:ascii="PT Astra Serif" w:hAnsi="PT Astra Serif"/>
          <w:b/>
          <w:iCs/>
          <w:szCs w:val="26"/>
        </w:rPr>
        <w:t xml:space="preserve">«Астрономия и изучение космического пространства» </w:t>
      </w:r>
      <w:r>
        <w:rPr>
          <w:rFonts w:ascii="PT Astra Serif" w:hAnsi="PT Astra Serif"/>
          <w:iCs/>
          <w:szCs w:val="26"/>
        </w:rPr>
        <w:t>(исследования и проектные работы, связанные с теоретической и наблюдательной астрономией, астрофизикой</w:t>
      </w:r>
      <w:r>
        <w:rPr>
          <w:rFonts w:ascii="PT Astra Serif" w:hAnsi="PT Astra Serif"/>
          <w:iCs/>
          <w:szCs w:val="26"/>
        </w:rPr>
        <w:t>, космологией, планетологией, изучением и освоением космического пространства; естественные науки в космосе – космические эксперименты, физика невесомости и др.; космическое образование и просвещение – разработка учебных моделей, программного обучающего об</w:t>
      </w:r>
      <w:r>
        <w:rPr>
          <w:rFonts w:ascii="PT Astra Serif" w:hAnsi="PT Astra Serif"/>
          <w:iCs/>
          <w:szCs w:val="26"/>
        </w:rPr>
        <w:t>еспечения (приложения для мобильных устройств и иное).</w:t>
      </w:r>
      <w:proofErr w:type="gramEnd"/>
    </w:p>
    <w:p w:rsidR="004A5DD0" w:rsidRDefault="00D03CEE">
      <w:pPr>
        <w:widowControl w:val="0"/>
        <w:shd w:val="clear" w:color="auto" w:fill="FFFFFF"/>
        <w:jc w:val="both"/>
        <w:rPr>
          <w:rFonts w:ascii="PT Astra Serif" w:hAnsi="PT Astra Serif"/>
          <w:b/>
          <w:szCs w:val="26"/>
        </w:rPr>
      </w:pPr>
      <w:r>
        <w:rPr>
          <w:rFonts w:ascii="PT Astra Serif" w:hAnsi="PT Astra Serif"/>
          <w:b/>
          <w:szCs w:val="26"/>
        </w:rPr>
        <w:t>4.2. Номинации регионального этапа Всероссийского конкурса школьных лесничеств имени Г.Ф. Морозова:</w:t>
      </w:r>
    </w:p>
    <w:p w:rsidR="004A5DD0" w:rsidRDefault="00D03CEE">
      <w:pPr>
        <w:spacing w:line="0" w:lineRule="atLeast"/>
        <w:ind w:firstLine="0"/>
        <w:jc w:val="center"/>
        <w:rPr>
          <w:rFonts w:ascii="PT Astra Serif" w:hAnsi="PT Astra Serif"/>
          <w:szCs w:val="26"/>
          <w:u w:val="single"/>
        </w:rPr>
      </w:pPr>
      <w:r>
        <w:rPr>
          <w:rFonts w:ascii="PT Astra Serif" w:hAnsi="PT Astra Serif"/>
          <w:szCs w:val="26"/>
          <w:u w:val="single"/>
        </w:rPr>
        <w:t>для обучающихся в возрасте 12–13 лет:</w:t>
      </w:r>
    </w:p>
    <w:p w:rsidR="004A5DD0" w:rsidRDefault="00D03CE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b/>
          <w:szCs w:val="26"/>
        </w:rPr>
      </w:pPr>
      <w:r>
        <w:rPr>
          <w:rFonts w:ascii="PT Astra Serif" w:hAnsi="PT Astra Serif"/>
          <w:b/>
          <w:szCs w:val="26"/>
        </w:rPr>
        <w:t>«Жизнь леса»</w:t>
      </w:r>
      <w:r>
        <w:rPr>
          <w:rFonts w:ascii="PT Astra Serif" w:hAnsi="PT Astra Serif"/>
          <w:szCs w:val="26"/>
        </w:rPr>
        <w:t xml:space="preserve"> (рассматриваются индивидуальные учебно-исследоват</w:t>
      </w:r>
      <w:r>
        <w:rPr>
          <w:rFonts w:ascii="PT Astra Serif" w:hAnsi="PT Astra Serif"/>
          <w:szCs w:val="26"/>
        </w:rPr>
        <w:t>ельские работы по изучению лесной фауны и флоры, поведения животных, биологических особенностей видов лесных растений, грибов и лишайников);</w:t>
      </w:r>
    </w:p>
    <w:p w:rsidR="004A5DD0" w:rsidRDefault="00D03CEE">
      <w:pPr>
        <w:spacing w:line="0" w:lineRule="atLeast"/>
        <w:ind w:firstLine="0"/>
        <w:jc w:val="center"/>
        <w:rPr>
          <w:rFonts w:ascii="PT Astra Serif" w:hAnsi="PT Astra Serif"/>
          <w:szCs w:val="26"/>
          <w:u w:val="single"/>
        </w:rPr>
      </w:pPr>
      <w:r>
        <w:rPr>
          <w:rFonts w:ascii="PT Astra Serif" w:hAnsi="PT Astra Serif"/>
          <w:szCs w:val="26"/>
          <w:u w:val="single"/>
        </w:rPr>
        <w:t>для обучающихся в возрасте 14–18 лет:</w:t>
      </w:r>
    </w:p>
    <w:p w:rsidR="004A5DD0" w:rsidRDefault="00D03CEE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b/>
          <w:szCs w:val="26"/>
        </w:rPr>
        <w:t>«Защитники леса»</w:t>
      </w:r>
      <w:r>
        <w:rPr>
          <w:rFonts w:ascii="PT Astra Serif" w:hAnsi="PT Astra Serif"/>
          <w:szCs w:val="26"/>
        </w:rPr>
        <w:t xml:space="preserve"> (рассматриваются социально-ориентированные командные проекты</w:t>
      </w:r>
      <w:r>
        <w:rPr>
          <w:rFonts w:ascii="PT Astra Serif" w:hAnsi="PT Astra Serif"/>
          <w:szCs w:val="26"/>
        </w:rPr>
        <w:t xml:space="preserve"> школьных лесничеств, направленные на защиту и сохранение лесов, улучшение среды обитания лесных животных, на использование лесного фонда для развития экотуризма, а также в культурно-оздоровительных целях);</w:t>
      </w:r>
    </w:p>
    <w:p w:rsidR="004A5DD0" w:rsidRDefault="00D03CEE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b/>
          <w:szCs w:val="26"/>
        </w:rPr>
        <w:t>«Останови огонь!»</w:t>
      </w:r>
      <w:r>
        <w:rPr>
          <w:rFonts w:ascii="PT Astra Serif" w:hAnsi="PT Astra Serif"/>
          <w:szCs w:val="26"/>
        </w:rPr>
        <w:t xml:space="preserve"> (рассматриваются природоохранны</w:t>
      </w:r>
      <w:r>
        <w:rPr>
          <w:rFonts w:ascii="PT Astra Serif" w:hAnsi="PT Astra Serif"/>
          <w:szCs w:val="26"/>
        </w:rPr>
        <w:t>е просветительские проекты команд школьных лесничеств по профилактике лесных пожаров в школьной среде и среди населения);</w:t>
      </w:r>
    </w:p>
    <w:p w:rsidR="004A5DD0" w:rsidRDefault="00D03CEE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proofErr w:type="gramStart"/>
      <w:r>
        <w:rPr>
          <w:rFonts w:ascii="PT Astra Serif" w:hAnsi="PT Astra Serif"/>
          <w:b/>
          <w:szCs w:val="26"/>
        </w:rPr>
        <w:t>«Исследуем и сохраняем»</w:t>
      </w:r>
      <w:r>
        <w:rPr>
          <w:rFonts w:ascii="PT Astra Serif" w:hAnsi="PT Astra Serif"/>
          <w:szCs w:val="26"/>
        </w:rPr>
        <w:t xml:space="preserve"> (рассматриваются индивидуальные флористические, фенологические и геоботанические исследовательские работы лесн</w:t>
      </w:r>
      <w:r>
        <w:rPr>
          <w:rFonts w:ascii="PT Astra Serif" w:hAnsi="PT Astra Serif"/>
          <w:szCs w:val="26"/>
        </w:rPr>
        <w:t>ых экосистем; исследовательские работы, посвященные изучению лесной фауны – экологии и поведению птиц, насекомых и других обитающих в лесу животных, а также эффективности биологических способов защиты леса, влияния на лес рекреационной нагрузки, роли лесов</w:t>
      </w:r>
      <w:r>
        <w:rPr>
          <w:rFonts w:ascii="PT Astra Serif" w:hAnsi="PT Astra Serif"/>
          <w:szCs w:val="26"/>
        </w:rPr>
        <w:t xml:space="preserve"> в сохранении климата в </w:t>
      </w:r>
      <w:proofErr w:type="spellStart"/>
      <w:r>
        <w:rPr>
          <w:rFonts w:ascii="PT Astra Serif" w:hAnsi="PT Astra Serif"/>
          <w:szCs w:val="26"/>
        </w:rPr>
        <w:t>т.ч</w:t>
      </w:r>
      <w:proofErr w:type="spellEnd"/>
      <w:r>
        <w:rPr>
          <w:rFonts w:ascii="PT Astra Serif" w:hAnsi="PT Astra Serif"/>
          <w:szCs w:val="26"/>
        </w:rPr>
        <w:t>. на карбоновых полигонах и фермах, если есть такая возможность);</w:t>
      </w:r>
      <w:proofErr w:type="gramEnd"/>
    </w:p>
    <w:p w:rsidR="004A5DD0" w:rsidRDefault="00D03CEE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b/>
          <w:szCs w:val="26"/>
        </w:rPr>
        <w:t>«</w:t>
      </w:r>
      <w:proofErr w:type="spellStart"/>
      <w:r>
        <w:rPr>
          <w:rFonts w:ascii="PT Astra Serif" w:hAnsi="PT Astra Serif"/>
          <w:b/>
          <w:szCs w:val="26"/>
        </w:rPr>
        <w:t>Лесовосстановление</w:t>
      </w:r>
      <w:proofErr w:type="spellEnd"/>
      <w:r>
        <w:rPr>
          <w:rFonts w:ascii="PT Astra Serif" w:hAnsi="PT Astra Serif"/>
          <w:b/>
          <w:szCs w:val="26"/>
        </w:rPr>
        <w:t>»</w:t>
      </w:r>
      <w:r>
        <w:rPr>
          <w:rFonts w:ascii="PT Astra Serif" w:hAnsi="PT Astra Serif"/>
          <w:szCs w:val="26"/>
        </w:rPr>
        <w:t xml:space="preserve"> (рассматриваются командные исследовательские проекты по воспроизводству лесов; восстановлению леса после рубок и лесных пожаров; эффективности</w:t>
      </w:r>
      <w:r>
        <w:rPr>
          <w:rFonts w:ascii="PT Astra Serif" w:hAnsi="PT Astra Serif"/>
          <w:szCs w:val="26"/>
        </w:rPr>
        <w:t xml:space="preserve"> лесовосстановительных мероприятий; созданию лесных культур).</w:t>
      </w:r>
    </w:p>
    <w:p w:rsidR="004A5DD0" w:rsidRDefault="00D03CEE">
      <w:pPr>
        <w:spacing w:line="0" w:lineRule="atLeast"/>
        <w:ind w:firstLine="0"/>
        <w:jc w:val="center"/>
        <w:rPr>
          <w:rFonts w:ascii="PT Astra Serif" w:hAnsi="PT Astra Serif"/>
          <w:szCs w:val="26"/>
          <w:u w:val="single"/>
        </w:rPr>
      </w:pPr>
      <w:r>
        <w:rPr>
          <w:rFonts w:ascii="PT Astra Serif" w:hAnsi="PT Astra Serif"/>
          <w:szCs w:val="26"/>
          <w:u w:val="single"/>
        </w:rPr>
        <w:t>для обучающихся в возрасте 16–18 лет:</w:t>
      </w:r>
    </w:p>
    <w:p w:rsidR="004A5DD0" w:rsidRDefault="00D03CEE">
      <w:pPr>
        <w:pStyle w:val="a5"/>
        <w:widowControl w:val="0"/>
        <w:numPr>
          <w:ilvl w:val="0"/>
          <w:numId w:val="7"/>
        </w:numPr>
        <w:shd w:val="clear" w:color="auto" w:fill="FFFFFF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b/>
          <w:szCs w:val="26"/>
        </w:rPr>
        <w:t>«Моя профессиональная проба»</w:t>
      </w:r>
      <w:r>
        <w:rPr>
          <w:rFonts w:ascii="PT Astra Serif" w:hAnsi="PT Astra Serif"/>
          <w:szCs w:val="26"/>
        </w:rPr>
        <w:t xml:space="preserve"> (рассматриваются индивидуальные проектные работы, включающие элементы по освоению </w:t>
      </w:r>
      <w:proofErr w:type="gramStart"/>
      <w:r>
        <w:rPr>
          <w:rFonts w:ascii="PT Astra Serif" w:hAnsi="PT Astra Serif"/>
          <w:szCs w:val="26"/>
        </w:rPr>
        <w:t>обучающимися</w:t>
      </w:r>
      <w:proofErr w:type="gramEnd"/>
      <w:r>
        <w:rPr>
          <w:rFonts w:ascii="PT Astra Serif" w:hAnsi="PT Astra Serif"/>
          <w:szCs w:val="26"/>
        </w:rPr>
        <w:t xml:space="preserve"> навыков и компетенций одной из п</w:t>
      </w:r>
      <w:r>
        <w:rPr>
          <w:rFonts w:ascii="PT Astra Serif" w:hAnsi="PT Astra Serif"/>
          <w:szCs w:val="26"/>
        </w:rPr>
        <w:t xml:space="preserve">рофессий лесной отрасли; проектная работа должна включать оценку задач, которые решает специалист в этой области деятельности, </w:t>
      </w:r>
      <w:r>
        <w:rPr>
          <w:rFonts w:ascii="PT Astra Serif" w:hAnsi="PT Astra Serif"/>
          <w:szCs w:val="26"/>
        </w:rPr>
        <w:lastRenderedPageBreak/>
        <w:t xml:space="preserve">изучение условий работы, составление </w:t>
      </w:r>
      <w:proofErr w:type="spellStart"/>
      <w:r>
        <w:rPr>
          <w:rFonts w:ascii="PT Astra Serif" w:hAnsi="PT Astra Serif"/>
          <w:szCs w:val="26"/>
        </w:rPr>
        <w:t>профессиограммы</w:t>
      </w:r>
      <w:proofErr w:type="spellEnd"/>
      <w:r>
        <w:rPr>
          <w:rFonts w:ascii="PT Astra Serif" w:hAnsi="PT Astra Serif"/>
          <w:szCs w:val="26"/>
        </w:rPr>
        <w:t>).</w:t>
      </w:r>
    </w:p>
    <w:p w:rsidR="004A5DD0" w:rsidRDefault="00D03CEE">
      <w:pPr>
        <w:widowControl w:val="0"/>
        <w:shd w:val="clear" w:color="auto" w:fill="FFFFFF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4.3. Номинации регионального этапа Всероссийского юниорского лесного конкурса «Подрост» («За сохранение природы и бережное отношение к лесным богатствам»):</w:t>
      </w:r>
    </w:p>
    <w:p w:rsidR="004A5DD0" w:rsidRDefault="00D03CEE">
      <w:pPr>
        <w:widowControl w:val="0"/>
        <w:shd w:val="clear" w:color="auto" w:fill="FFFFFF"/>
        <w:ind w:firstLine="0"/>
        <w:jc w:val="center"/>
        <w:rPr>
          <w:rFonts w:ascii="PT Astra Serif" w:hAnsi="PT Astra Serif"/>
          <w:iCs/>
          <w:u w:val="single"/>
        </w:rPr>
      </w:pPr>
      <w:r>
        <w:rPr>
          <w:rFonts w:ascii="PT Astra Serif" w:hAnsi="PT Astra Serif"/>
          <w:iCs/>
          <w:u w:val="single"/>
        </w:rPr>
        <w:t>для обучающихся общеобразовательных организаций:</w:t>
      </w:r>
    </w:p>
    <w:p w:rsidR="004A5DD0" w:rsidRDefault="00D03CEE">
      <w:pPr>
        <w:pStyle w:val="a5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line="0" w:lineRule="atLeast"/>
        <w:ind w:left="0" w:firstLine="709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  <w:b/>
          <w:iCs/>
        </w:rPr>
        <w:t>«Лесоведение и лесоводство»</w:t>
      </w:r>
      <w:r>
        <w:rPr>
          <w:rFonts w:ascii="PT Astra Serif" w:hAnsi="PT Astra Serif"/>
        </w:rPr>
        <w:t xml:space="preserve"> (рассматриваются исслед</w:t>
      </w:r>
      <w:r>
        <w:rPr>
          <w:rFonts w:ascii="PT Astra Serif" w:hAnsi="PT Astra Serif"/>
        </w:rPr>
        <w:t>овательские работы, посвящённые лесной типологии; возобновлению и формированию лесных древостоев, влиянию на лес антропогенных нагрузок, хозяйственной деятельности, лесных пожаров и др.);</w:t>
      </w:r>
      <w:proofErr w:type="gramEnd"/>
    </w:p>
    <w:p w:rsidR="004A5DD0" w:rsidRDefault="00D03CEE">
      <w:pPr>
        <w:pStyle w:val="a5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line="0" w:lineRule="atLeast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iCs/>
        </w:rPr>
        <w:t>«Экология лесных животных»</w:t>
      </w:r>
      <w:r>
        <w:rPr>
          <w:rFonts w:ascii="PT Astra Serif" w:hAnsi="PT Astra Serif"/>
        </w:rPr>
        <w:t xml:space="preserve"> (рассматриваются исследовательские работы</w:t>
      </w:r>
      <w:r>
        <w:rPr>
          <w:rFonts w:ascii="PT Astra Serif" w:hAnsi="PT Astra Serif"/>
        </w:rPr>
        <w:t>, посвящённые лесной фауне, экологии и поведению птиц, насекомых и других обитающих в лесу животных, в том числе вредителей леса; изучение эффективности биологических способов защиты леса (привлечение энтомофагов) и др.);</w:t>
      </w:r>
    </w:p>
    <w:p w:rsidR="004A5DD0" w:rsidRDefault="00D03CEE">
      <w:pPr>
        <w:pStyle w:val="a5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line="0" w:lineRule="atLeast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iCs/>
        </w:rPr>
        <w:t>«Экология лесных растений»</w:t>
      </w:r>
      <w:r>
        <w:rPr>
          <w:rFonts w:ascii="PT Astra Serif" w:hAnsi="PT Astra Serif"/>
        </w:rPr>
        <w:t xml:space="preserve"> (рассма</w:t>
      </w:r>
      <w:r>
        <w:rPr>
          <w:rFonts w:ascii="PT Astra Serif" w:hAnsi="PT Astra Serif"/>
        </w:rPr>
        <w:t>триваются флористические и геоботанические исследования лесных экосистем; изучение экологических и биологических особенностей видов лесных растений, грибов и лишайников);</w:t>
      </w:r>
    </w:p>
    <w:p w:rsidR="004A5DD0" w:rsidRDefault="00D03CEE">
      <w:pPr>
        <w:pStyle w:val="a5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line="0" w:lineRule="atLeast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iCs/>
        </w:rPr>
        <w:t>«Проектная природоохранная деятельность»</w:t>
      </w:r>
      <w:r>
        <w:rPr>
          <w:rFonts w:ascii="PT Astra Serif" w:hAnsi="PT Astra Serif"/>
          <w:i/>
          <w:iCs/>
        </w:rPr>
        <w:t xml:space="preserve"> </w:t>
      </w:r>
      <w:r>
        <w:rPr>
          <w:rFonts w:ascii="PT Astra Serif" w:hAnsi="PT Astra Serif"/>
        </w:rPr>
        <w:t>(рассматриваются социально-значимые проекты,</w:t>
      </w:r>
      <w:r>
        <w:rPr>
          <w:rFonts w:ascii="PT Astra Serif" w:hAnsi="PT Astra Serif"/>
        </w:rPr>
        <w:t xml:space="preserve"> связанные с охраной лесов от пожаров, организацией и проведением разнообразных природоохранных акций, защитой леса от вредителей и болезней, пропагандой знаний о лесе, использованием ресурсосберегающих технологий, а также популяризацией лесных профессий и</w:t>
      </w:r>
      <w:r>
        <w:rPr>
          <w:rFonts w:ascii="PT Astra Serif" w:hAnsi="PT Astra Serif"/>
        </w:rPr>
        <w:t xml:space="preserve"> практической деятельностью по сохранению лесов). </w:t>
      </w:r>
    </w:p>
    <w:p w:rsidR="004A5DD0" w:rsidRDefault="00D03CEE">
      <w:pPr>
        <w:widowControl w:val="0"/>
        <w:tabs>
          <w:tab w:val="left" w:pos="0"/>
        </w:tabs>
        <w:spacing w:line="0" w:lineRule="atLeast"/>
        <w:ind w:firstLine="0"/>
        <w:jc w:val="center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>для обучающихся средне-профессиональных образовательных организаций и образовательных организаций высшего образования лесохозяйственного профиля:</w:t>
      </w:r>
    </w:p>
    <w:p w:rsidR="004A5DD0" w:rsidRDefault="00D03CEE">
      <w:pPr>
        <w:pStyle w:val="a5"/>
        <w:widowControl w:val="0"/>
        <w:numPr>
          <w:ilvl w:val="0"/>
          <w:numId w:val="7"/>
        </w:numPr>
        <w:tabs>
          <w:tab w:val="left" w:pos="0"/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«Лучшая опытно-исследовательская работа обучающихся профес</w:t>
      </w:r>
      <w:r>
        <w:rPr>
          <w:rFonts w:ascii="PT Astra Serif" w:hAnsi="PT Astra Serif"/>
          <w:b/>
        </w:rPr>
        <w:t>сиональных образовательных организаций и образовательных организаций высшего образования лесохозяйственного профиля»</w:t>
      </w:r>
      <w:r>
        <w:rPr>
          <w:rFonts w:ascii="PT Astra Serif" w:hAnsi="PT Astra Serif"/>
        </w:rPr>
        <w:t xml:space="preserve"> (исследовательские работы, связанные с применением инновационных лесохозяйственных технологий, с предложениями по совершенствованию применя</w:t>
      </w:r>
      <w:r>
        <w:rPr>
          <w:rFonts w:ascii="PT Astra Serif" w:hAnsi="PT Astra Serif"/>
        </w:rPr>
        <w:t>емых лесохозяйственных практик, по снижению антропогенного воздействия на лесные экосистемы и пр.).</w:t>
      </w:r>
    </w:p>
    <w:p w:rsidR="004A5DD0" w:rsidRDefault="00D03CEE">
      <w:pPr>
        <w:widowControl w:val="0"/>
        <w:tabs>
          <w:tab w:val="left" w:pos="0"/>
        </w:tabs>
        <w:spacing w:line="0" w:lineRule="atLeast"/>
        <w:ind w:firstLine="0"/>
        <w:jc w:val="center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>для педагогов дополнительного образования, специалистов лесного хозяйства и природоохранных организаций – руководителей школьных лесничеств:</w:t>
      </w:r>
    </w:p>
    <w:p w:rsidR="004A5DD0" w:rsidRDefault="00D03CEE">
      <w:pPr>
        <w:pStyle w:val="a5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line="0" w:lineRule="atLeast"/>
        <w:ind w:left="0" w:firstLine="709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  <w:b/>
        </w:rPr>
        <w:t>«Школьные лесн</w:t>
      </w:r>
      <w:r>
        <w:rPr>
          <w:rFonts w:ascii="PT Astra Serif" w:hAnsi="PT Astra Serif"/>
          <w:b/>
        </w:rPr>
        <w:t xml:space="preserve">ичества: учебно-методический комплекс и его элементы» </w:t>
      </w:r>
      <w:r>
        <w:rPr>
          <w:rFonts w:ascii="PT Astra Serif" w:hAnsi="PT Astra Serif"/>
        </w:rPr>
        <w:t>(представление руководителем школьного лесничества авторских разработок к одному из блоков учебно-методического комплекса: нормативно-правовому, методическому, учебно-дидактическому, блоку оценочно-диаг</w:t>
      </w:r>
      <w:r>
        <w:rPr>
          <w:rFonts w:ascii="PT Astra Serif" w:hAnsi="PT Astra Serif"/>
        </w:rPr>
        <w:t>ностических средств и контрольно-измерительных материалов, блоку информационного обеспечения учебного предмета (электронные ресурсы) для проведения занятий с обучающимися в сфере лесного хозяйства, охраны и защиты лесов и рационального природопользования.</w:t>
      </w:r>
      <w:proofErr w:type="gramEnd"/>
    </w:p>
    <w:p w:rsidR="004A5DD0" w:rsidRDefault="00D03CEE">
      <w:pPr>
        <w:widowControl w:val="0"/>
        <w:shd w:val="clear" w:color="auto" w:fill="FFFFFF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4.4. На Конкурс НЕ ПРИНИМАЮТСЯ:</w:t>
      </w:r>
    </w:p>
    <w:p w:rsidR="004A5DD0" w:rsidRDefault="00D03CEE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работы, не соответствующие содержанию Конкурса и его номинаций;</w:t>
      </w:r>
    </w:p>
    <w:p w:rsidR="004A5DD0" w:rsidRDefault="00D03CEE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работы, не содержащие самостоятельного исследования объекта изучения;</w:t>
      </w:r>
    </w:p>
    <w:p w:rsidR="004A5DD0" w:rsidRDefault="00D03CEE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реферативные работы, содержание которых основано только на анализе литературных данных ил</w:t>
      </w:r>
      <w:r>
        <w:rPr>
          <w:rFonts w:ascii="PT Astra Serif" w:hAnsi="PT Astra Serif"/>
          <w:szCs w:val="26"/>
        </w:rPr>
        <w:t>и на сведениях, представленных различными организациями и ведомствами;</w:t>
      </w:r>
    </w:p>
    <w:p w:rsidR="004A5DD0" w:rsidRDefault="00D03CEE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работы, ранее представлявшиеся на конкурсы: юных исследователей окружающей среды имени Б.В. Всесвятского (с международным участием), </w:t>
      </w:r>
      <w:r>
        <w:rPr>
          <w:rFonts w:ascii="PT Astra Serif" w:hAnsi="PT Astra Serif"/>
          <w:szCs w:val="26"/>
        </w:rPr>
        <w:lastRenderedPageBreak/>
        <w:t xml:space="preserve">школьных лесничеств имени Г.Ф. Морозова, юниорского </w:t>
      </w:r>
      <w:r>
        <w:rPr>
          <w:rFonts w:ascii="PT Astra Serif" w:hAnsi="PT Astra Serif"/>
          <w:szCs w:val="26"/>
        </w:rPr>
        <w:t>лесного конкурса «Подрост» («За сохранение природы и бережное отношение к лесным богатствам»);</w:t>
      </w:r>
    </w:p>
    <w:p w:rsidR="004A5DD0" w:rsidRDefault="00D03CEE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работы, не соответствующие требованиям к оформлению конкурсных работ;</w:t>
      </w:r>
    </w:p>
    <w:p w:rsidR="004A5DD0" w:rsidRDefault="00D03CEE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работы, имеющие признаки плагиата (уникальность текста менее 60%).</w:t>
      </w:r>
    </w:p>
    <w:p w:rsidR="004A5DD0" w:rsidRDefault="00D03CEE">
      <w:pPr>
        <w:widowControl w:val="0"/>
        <w:shd w:val="clear" w:color="auto" w:fill="FFFFFF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4.5. Изменение в составе</w:t>
      </w:r>
      <w:r>
        <w:rPr>
          <w:rFonts w:ascii="PT Astra Serif" w:hAnsi="PT Astra Serif"/>
          <w:szCs w:val="26"/>
        </w:rPr>
        <w:t xml:space="preserve"> авторов в ходе Конкурса не допускается. </w:t>
      </w:r>
    </w:p>
    <w:p w:rsidR="004A5DD0" w:rsidRDefault="00D03CEE">
      <w:pPr>
        <w:widowControl w:val="0"/>
        <w:shd w:val="clear" w:color="auto" w:fill="FFFFFF"/>
        <w:tabs>
          <w:tab w:val="left" w:pos="1134"/>
        </w:tabs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4.6. Конкурсные материалы, представленные на Конкурс, обратно не возвращаются, рецензии на них не выдаются.</w:t>
      </w:r>
    </w:p>
    <w:p w:rsidR="004A5DD0" w:rsidRDefault="00D03CEE">
      <w:pPr>
        <w:widowControl w:val="0"/>
        <w:shd w:val="clear" w:color="auto" w:fill="FFFFFF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4.7. Работы участников-лауреатов Конкурса (тезисы, фрагменты, в полном объеме) могут быть опубликованы в м</w:t>
      </w:r>
      <w:r>
        <w:rPr>
          <w:rFonts w:ascii="PT Astra Serif" w:hAnsi="PT Astra Serif"/>
          <w:szCs w:val="26"/>
        </w:rPr>
        <w:t>етодическом сборнике ОГБОУДО «</w:t>
      </w:r>
      <w:proofErr w:type="gramStart"/>
      <w:r>
        <w:rPr>
          <w:rFonts w:ascii="PT Astra Serif" w:hAnsi="PT Astra Serif"/>
          <w:szCs w:val="26"/>
        </w:rPr>
        <w:t>Региональный</w:t>
      </w:r>
      <w:proofErr w:type="gramEnd"/>
      <w:r>
        <w:rPr>
          <w:rFonts w:ascii="PT Astra Serif" w:hAnsi="PT Astra Serif"/>
          <w:szCs w:val="26"/>
        </w:rPr>
        <w:t xml:space="preserve"> центр воспитания» («Методическая шкатулка»), а также выставлены на сайты: Департамента лесного хозяйства Томской области и ОГБУ «</w:t>
      </w:r>
      <w:proofErr w:type="spellStart"/>
      <w:r>
        <w:rPr>
          <w:rFonts w:ascii="PT Astra Serif" w:hAnsi="PT Astra Serif"/>
          <w:szCs w:val="26"/>
        </w:rPr>
        <w:t>Облкомприрода</w:t>
      </w:r>
      <w:proofErr w:type="spellEnd"/>
      <w:r>
        <w:rPr>
          <w:rFonts w:ascii="PT Astra Serif" w:hAnsi="PT Astra Serif"/>
          <w:szCs w:val="26"/>
        </w:rPr>
        <w:t>» с сохранением авторских прав.</w:t>
      </w:r>
    </w:p>
    <w:p w:rsidR="004A5DD0" w:rsidRDefault="00D03CEE">
      <w:pPr>
        <w:spacing w:line="0" w:lineRule="atLeast"/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5. Итоги Конкурса подводятся согласно </w:t>
      </w:r>
      <w:r>
        <w:rPr>
          <w:rFonts w:ascii="PT Astra Serif" w:hAnsi="PT Astra Serif"/>
          <w:szCs w:val="26"/>
        </w:rPr>
        <w:t>следующим критериям оценки:</w:t>
      </w:r>
    </w:p>
    <w:p w:rsidR="004A5DD0" w:rsidRDefault="00D03CEE">
      <w:pPr>
        <w:rPr>
          <w:rFonts w:ascii="PT Astra Serif" w:hAnsi="PT Astra Serif"/>
        </w:rPr>
      </w:pPr>
      <w:r>
        <w:rPr>
          <w:rFonts w:ascii="PT Astra Serif" w:hAnsi="PT Astra Serif"/>
        </w:rPr>
        <w:t>5.1. Для исследовательских работ: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соответствие конкурсной работы требованиям к ее оформлению;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актуальность, новизна и </w:t>
      </w:r>
      <w:proofErr w:type="spellStart"/>
      <w:r>
        <w:rPr>
          <w:rFonts w:ascii="PT Astra Serif" w:hAnsi="PT Astra Serif"/>
          <w:szCs w:val="26"/>
        </w:rPr>
        <w:t>инновационность</w:t>
      </w:r>
      <w:proofErr w:type="spellEnd"/>
      <w:r>
        <w:rPr>
          <w:rFonts w:ascii="PT Astra Serif" w:hAnsi="PT Astra Serif"/>
          <w:szCs w:val="26"/>
        </w:rPr>
        <w:t xml:space="preserve"> выбранной темы, ее обоснование;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постановка цели и задач, их соответствие содержанию конкурсной</w:t>
      </w:r>
      <w:r>
        <w:rPr>
          <w:rFonts w:ascii="PT Astra Serif" w:hAnsi="PT Astra Serif"/>
          <w:szCs w:val="26"/>
        </w:rPr>
        <w:t xml:space="preserve"> работы;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анализ области исследования (глубина проработанности и осмысления материала, использование литературы);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обоснованность применения методики исследования, полнота ее изложения;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полнота и достоверность собранного и представленного материала;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качество представления, наглядность результатов исследования;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анализ и обсуждение результатов, обоснованность и значимость выводов;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практическая значимость проведенного исследования;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уровень самостоятельности в проведении исследования;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оригинальность работ</w:t>
      </w:r>
      <w:r>
        <w:rPr>
          <w:rFonts w:ascii="PT Astra Serif" w:hAnsi="PT Astra Serif"/>
          <w:szCs w:val="26"/>
        </w:rPr>
        <w:t xml:space="preserve">ы должна быть </w:t>
      </w:r>
      <w:proofErr w:type="gramStart"/>
      <w:r>
        <w:rPr>
          <w:rFonts w:ascii="PT Astra Serif" w:hAnsi="PT Astra Serif"/>
          <w:szCs w:val="26"/>
        </w:rPr>
        <w:t>на</w:t>
      </w:r>
      <w:proofErr w:type="gramEnd"/>
      <w:r>
        <w:rPr>
          <w:rFonts w:ascii="PT Astra Serif" w:hAnsi="PT Astra Serif"/>
          <w:szCs w:val="26"/>
        </w:rPr>
        <w:t xml:space="preserve"> меньше 60 % (проводится проверка на </w:t>
      </w:r>
      <w:proofErr w:type="spellStart"/>
      <w:r>
        <w:rPr>
          <w:rFonts w:ascii="PT Astra Serif" w:hAnsi="PT Astra Serif"/>
          <w:szCs w:val="26"/>
        </w:rPr>
        <w:t>антиплагиат</w:t>
      </w:r>
      <w:proofErr w:type="spellEnd"/>
      <w:r>
        <w:rPr>
          <w:rFonts w:ascii="PT Astra Serif" w:hAnsi="PT Astra Serif"/>
          <w:szCs w:val="26"/>
        </w:rPr>
        <w:t>).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5.2. Для проектных работ: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соответствие проекта требованиям к его оформлению;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актуальность, цель и задачи, новизна проекта;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социальная значимость проекта;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наличие организационных механизмов </w:t>
      </w:r>
      <w:r>
        <w:rPr>
          <w:rFonts w:ascii="PT Astra Serif" w:hAnsi="PT Astra Serif"/>
          <w:szCs w:val="26"/>
        </w:rPr>
        <w:t>реализации проекта;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наличие сметы проекта/бизнес-плана;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объём работы и количество предлагаемых решений;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степень самостоятельности участия в реализации проекта;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степень завершенности проекта и практическая значимость его реализации;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качество оформления и на</w:t>
      </w:r>
      <w:r>
        <w:rPr>
          <w:rFonts w:ascii="PT Astra Serif" w:hAnsi="PT Astra Serif"/>
          <w:szCs w:val="26"/>
        </w:rPr>
        <w:t>глядность проекта;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информационное сопровождение проекта.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5.3. Победители и призеры регионального этапа Конкурса имеют право участвовать: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proofErr w:type="gramStart"/>
      <w:r>
        <w:rPr>
          <w:rFonts w:ascii="PT Astra Serif" w:hAnsi="PT Astra Serif"/>
          <w:szCs w:val="26"/>
        </w:rPr>
        <w:t>во Всероссийском конкурсе юных исследователей окружающей среды имени Б.В. Всесвятского (с международным участием) при у</w:t>
      </w:r>
      <w:r>
        <w:rPr>
          <w:rFonts w:ascii="PT Astra Serif" w:hAnsi="PT Astra Serif"/>
          <w:szCs w:val="26"/>
        </w:rPr>
        <w:t xml:space="preserve">словии соответствия возраста участника – от 10 до 18 лет на период проведения финала; </w:t>
      </w:r>
      <w:proofErr w:type="gramEnd"/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lastRenderedPageBreak/>
        <w:t>во Всероссийском конкурсе школьных лесничеств имени Г.Ф. Морозова при условии соответствия возраста участника – от 12 до 18 лет на период проведения финала;</w:t>
      </w:r>
    </w:p>
    <w:p w:rsidR="004A5DD0" w:rsidRDefault="00D03CEE">
      <w:pPr>
        <w:pStyle w:val="a5"/>
        <w:numPr>
          <w:ilvl w:val="0"/>
          <w:numId w:val="7"/>
        </w:numPr>
        <w:tabs>
          <w:tab w:val="left" w:pos="993"/>
        </w:tabs>
        <w:spacing w:line="0" w:lineRule="atLeast"/>
        <w:ind w:left="0" w:firstLine="709"/>
        <w:jc w:val="both"/>
        <w:rPr>
          <w:rFonts w:ascii="PT Astra Serif" w:hAnsi="PT Astra Serif"/>
          <w:szCs w:val="26"/>
        </w:rPr>
      </w:pPr>
      <w:proofErr w:type="gramStart"/>
      <w:r>
        <w:rPr>
          <w:rFonts w:ascii="PT Astra Serif" w:hAnsi="PT Astra Serif"/>
          <w:szCs w:val="26"/>
        </w:rPr>
        <w:t>во Всероссий</w:t>
      </w:r>
      <w:r>
        <w:rPr>
          <w:rFonts w:ascii="PT Astra Serif" w:hAnsi="PT Astra Serif"/>
          <w:szCs w:val="26"/>
        </w:rPr>
        <w:t>ском юниорском лесном конкурсе «Подрост» («За сохранение природы и бережное отношение к лесным богатствам</w:t>
      </w:r>
      <w:r>
        <w:rPr>
          <w:rFonts w:ascii="PT Astra Serif" w:hAnsi="PT Astra Serif"/>
          <w:color w:val="FF0000"/>
          <w:szCs w:val="26"/>
        </w:rPr>
        <w:t>»</w:t>
      </w:r>
      <w:r>
        <w:rPr>
          <w:rFonts w:ascii="PT Astra Serif" w:hAnsi="PT Astra Serif"/>
          <w:szCs w:val="26"/>
        </w:rPr>
        <w:t>) при условии соответствия возраста участника – обучающиеся общеобразовательных организаций – от 14 до 18 лет, студенты, обучающиеся по образовательны</w:t>
      </w:r>
      <w:r>
        <w:rPr>
          <w:rFonts w:ascii="PT Astra Serif" w:hAnsi="PT Astra Serif"/>
          <w:szCs w:val="26"/>
        </w:rPr>
        <w:t>м программам среднего профессионального образования и высшего образования (</w:t>
      </w:r>
      <w:proofErr w:type="spellStart"/>
      <w:r>
        <w:rPr>
          <w:rFonts w:ascii="PT Astra Serif" w:hAnsi="PT Astra Serif"/>
          <w:szCs w:val="26"/>
        </w:rPr>
        <w:t>бакалавриат</w:t>
      </w:r>
      <w:proofErr w:type="spellEnd"/>
      <w:r>
        <w:rPr>
          <w:rFonts w:ascii="PT Astra Serif" w:hAnsi="PT Astra Serif"/>
          <w:szCs w:val="26"/>
        </w:rPr>
        <w:t>) (за исключением 4 курса обучения) – от 14 до 21 года, руководители школьных лесничеств (педагоги дополнительного образования) на период проведения финала.</w:t>
      </w:r>
      <w:proofErr w:type="gramEnd"/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5.4. Участник</w:t>
      </w:r>
      <w:r>
        <w:rPr>
          <w:rFonts w:ascii="PT Astra Serif" w:hAnsi="PT Astra Serif"/>
          <w:szCs w:val="26"/>
        </w:rPr>
        <w:t xml:space="preserve">и Конкурса, занявшие 1-е, 2-е и 3-е места в каждой номинации, награждаются дипломами организаторов Конкурса. Всем участникам выдаётся диплом участника Конкурса. 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5.5. Оргкомитет Конкурса оставляет за собой право увеличить или уменьшить число призовых мест </w:t>
      </w:r>
      <w:r>
        <w:rPr>
          <w:rFonts w:ascii="PT Astra Serif" w:hAnsi="PT Astra Serif"/>
          <w:szCs w:val="26"/>
        </w:rPr>
        <w:t xml:space="preserve">в номинациях, а также </w:t>
      </w:r>
      <w:r>
        <w:rPr>
          <w:rFonts w:ascii="PT Astra Serif" w:eastAsia="Calibri" w:hAnsi="PT Astra Serif"/>
          <w:szCs w:val="26"/>
          <w:lang w:eastAsia="en-US"/>
        </w:rPr>
        <w:t>право устанавливать специальные призы участникам в зависимости от возрастной категории и показанного уровня работ.</w:t>
      </w:r>
      <w:r>
        <w:rPr>
          <w:rFonts w:ascii="PT Astra Serif" w:hAnsi="PT Astra Serif"/>
          <w:szCs w:val="26"/>
        </w:rPr>
        <w:t xml:space="preserve"> </w:t>
      </w:r>
    </w:p>
    <w:p w:rsidR="004A5DD0" w:rsidRDefault="00D03CEE">
      <w:pPr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6. Финансовое обеспечение Конкурса</w:t>
      </w:r>
    </w:p>
    <w:p w:rsidR="004A5DD0" w:rsidRDefault="00D03CEE">
      <w:pPr>
        <w:tabs>
          <w:tab w:val="left" w:pos="1134"/>
        </w:tabs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6.1.</w:t>
      </w:r>
      <w:r>
        <w:rPr>
          <w:rFonts w:ascii="PT Astra Serif" w:hAnsi="PT Astra Serif"/>
          <w:szCs w:val="26"/>
        </w:rPr>
        <w:tab/>
        <w:t>Финансирование проведения Конкурса (оплата</w:t>
      </w:r>
      <w:r>
        <w:rPr>
          <w:rFonts w:ascii="PT Astra Serif" w:hAnsi="PT Astra Serif"/>
          <w:szCs w:val="26"/>
        </w:rPr>
        <w:t xml:space="preserve"> работы экспертной комиссии, обеспечение наградной продукцией) обеспечивается за счет средств субсидии на финансовое обеспечение выполнения Государственного задания ОГБОУДО «Региональный центр воспитания» на 2026 год и на плановый период 2027 и 2028 годов.</w:t>
      </w:r>
    </w:p>
    <w:p w:rsidR="004A5DD0" w:rsidRDefault="004A5DD0">
      <w:pPr>
        <w:tabs>
          <w:tab w:val="left" w:pos="1134"/>
        </w:tabs>
        <w:jc w:val="both"/>
        <w:rPr>
          <w:rFonts w:ascii="PT Astra Serif" w:hAnsi="PT Astra Serif"/>
          <w:b/>
          <w:szCs w:val="26"/>
        </w:rPr>
      </w:pPr>
    </w:p>
    <w:p w:rsidR="004A5DD0" w:rsidRDefault="00312B89" w:rsidP="00312B89">
      <w:pPr>
        <w:spacing w:line="0" w:lineRule="atLeast"/>
        <w:jc w:val="right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Приложение № 1 к Положению</w:t>
      </w:r>
      <w:bookmarkStart w:id="0" w:name="_GoBack"/>
      <w:bookmarkEnd w:id="0"/>
    </w:p>
    <w:p w:rsidR="004A5DD0" w:rsidRDefault="00D03CEE">
      <w:pPr>
        <w:spacing w:line="0" w:lineRule="atLeast"/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Требования к оформлению конкурсных материалов, предоставляемых на региональный этап Всероссийского конкурса юных исследователей окружающей среды имени Б.В. Всесвятского (с международным участием), включая номинаци</w:t>
      </w:r>
      <w:r>
        <w:rPr>
          <w:rFonts w:ascii="PT Astra Serif" w:hAnsi="PT Astra Serif"/>
          <w:szCs w:val="26"/>
        </w:rPr>
        <w:t>и Всероссийского конкурса школьных лесничеств имени Г.Ф. Морозова, Всероссийского юниорского лесного конкурса «Подрост» («За сохранение природы и бережное отношение к лесным богатствам»)</w:t>
      </w:r>
    </w:p>
    <w:p w:rsidR="004A5DD0" w:rsidRDefault="004A5DD0">
      <w:pPr>
        <w:spacing w:line="0" w:lineRule="atLeast"/>
        <w:jc w:val="both"/>
        <w:rPr>
          <w:rFonts w:ascii="PT Astra Serif" w:hAnsi="PT Astra Serif"/>
          <w:szCs w:val="26"/>
        </w:rPr>
      </w:pP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1. Текст работы, объёмом не более 25 страниц, в формате </w:t>
      </w:r>
      <w:proofErr w:type="spellStart"/>
      <w:r>
        <w:rPr>
          <w:rFonts w:ascii="PT Astra Serif" w:hAnsi="PT Astra Serif"/>
          <w:szCs w:val="26"/>
        </w:rPr>
        <w:t>Word</w:t>
      </w:r>
      <w:proofErr w:type="spellEnd"/>
      <w:r>
        <w:rPr>
          <w:rFonts w:ascii="PT Astra Serif" w:hAnsi="PT Astra Serif"/>
          <w:szCs w:val="26"/>
        </w:rPr>
        <w:t xml:space="preserve">, шрифт </w:t>
      </w:r>
      <w:proofErr w:type="spellStart"/>
      <w:r>
        <w:rPr>
          <w:rFonts w:ascii="PT Astra Serif" w:hAnsi="PT Astra Serif"/>
          <w:szCs w:val="26"/>
        </w:rPr>
        <w:t>Times</w:t>
      </w:r>
      <w:proofErr w:type="spellEnd"/>
      <w:r>
        <w:rPr>
          <w:rFonts w:ascii="PT Astra Serif" w:hAnsi="PT Astra Serif"/>
          <w:szCs w:val="26"/>
        </w:rPr>
        <w:t xml:space="preserve"> </w:t>
      </w:r>
      <w:proofErr w:type="spellStart"/>
      <w:r>
        <w:rPr>
          <w:rFonts w:ascii="PT Astra Serif" w:hAnsi="PT Astra Serif"/>
          <w:szCs w:val="26"/>
        </w:rPr>
        <w:t>New</w:t>
      </w:r>
      <w:proofErr w:type="spellEnd"/>
      <w:r>
        <w:rPr>
          <w:rFonts w:ascii="PT Astra Serif" w:hAnsi="PT Astra Serif"/>
          <w:szCs w:val="26"/>
        </w:rPr>
        <w:t xml:space="preserve"> </w:t>
      </w:r>
      <w:proofErr w:type="spellStart"/>
      <w:r>
        <w:rPr>
          <w:rFonts w:ascii="PT Astra Serif" w:hAnsi="PT Astra Serif"/>
          <w:szCs w:val="26"/>
        </w:rPr>
        <w:t>Roman</w:t>
      </w:r>
      <w:proofErr w:type="spellEnd"/>
      <w:r>
        <w:rPr>
          <w:rFonts w:ascii="PT Astra Serif" w:hAnsi="PT Astra Serif"/>
          <w:szCs w:val="26"/>
        </w:rPr>
        <w:t>, размер 14, интервал одинарный. Конкурсные материалы принимаются в электронном виде на e-</w:t>
      </w:r>
      <w:proofErr w:type="spellStart"/>
      <w:r>
        <w:rPr>
          <w:rFonts w:ascii="PT Astra Serif" w:hAnsi="PT Astra Serif"/>
          <w:szCs w:val="26"/>
        </w:rPr>
        <w:t>mail</w:t>
      </w:r>
      <w:proofErr w:type="spellEnd"/>
      <w:r>
        <w:rPr>
          <w:rFonts w:ascii="PT Astra Serif" w:hAnsi="PT Astra Serif"/>
          <w:szCs w:val="26"/>
        </w:rPr>
        <w:t xml:space="preserve">: ecoocdodn@mail.ru. 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2. Приложения. Фактические и численные данные, имеющие большой объем, а также рисунки, диаграммы, схемы, карты, фотографии и </w:t>
      </w:r>
      <w:r>
        <w:rPr>
          <w:rFonts w:ascii="PT Astra Serif" w:hAnsi="PT Astra Serif"/>
          <w:szCs w:val="26"/>
        </w:rPr>
        <w:t xml:space="preserve">т.д. могут быть вынесены в конец работы – в приложения или представлены отдельно. Все приложения должны быть пронумерованы, озаглавлены, а основной текст должен быть обеспечен ссылками на соответствующие приложения. 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3. Картографический материал должен име</w:t>
      </w:r>
      <w:r>
        <w:rPr>
          <w:rFonts w:ascii="PT Astra Serif" w:hAnsi="PT Astra Serif"/>
          <w:szCs w:val="26"/>
        </w:rPr>
        <w:t xml:space="preserve">ть условные обозначения и масштаб. Название и номера рисунков указываются под рисунками, названия и номера таблиц - над таблицами. Формулы выполняются в MS </w:t>
      </w:r>
      <w:proofErr w:type="spellStart"/>
      <w:r>
        <w:rPr>
          <w:rFonts w:ascii="PT Astra Serif" w:hAnsi="PT Astra Serif"/>
          <w:szCs w:val="26"/>
        </w:rPr>
        <w:t>Equation</w:t>
      </w:r>
      <w:proofErr w:type="spellEnd"/>
      <w:r>
        <w:rPr>
          <w:rFonts w:ascii="PT Astra Serif" w:hAnsi="PT Astra Serif"/>
          <w:szCs w:val="26"/>
        </w:rPr>
        <w:t>. Таблицы, схемы, графики, рисунки и другие иллюстрации встраиваются непосредственно в те</w:t>
      </w:r>
      <w:proofErr w:type="gramStart"/>
      <w:r>
        <w:rPr>
          <w:rFonts w:ascii="PT Astra Serif" w:hAnsi="PT Astra Serif"/>
          <w:szCs w:val="26"/>
        </w:rPr>
        <w:t>кст</w:t>
      </w:r>
      <w:r>
        <w:rPr>
          <w:rFonts w:ascii="PT Astra Serif" w:hAnsi="PT Astra Serif"/>
          <w:szCs w:val="26"/>
        </w:rPr>
        <w:t xml:space="preserve"> пр</w:t>
      </w:r>
      <w:proofErr w:type="gramEnd"/>
      <w:r>
        <w:rPr>
          <w:rFonts w:ascii="PT Astra Serif" w:hAnsi="PT Astra Serif"/>
          <w:szCs w:val="26"/>
        </w:rPr>
        <w:t>оекта. Сноски в тексте показываются цифрами в квадратных скобках с библиографией, напечатанной отдельным списком в конце (пример [1]).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4. Используемая литература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В конце работы приводится список используемой литературы (библиографический список), оформл</w:t>
      </w:r>
      <w:r>
        <w:rPr>
          <w:rFonts w:ascii="PT Astra Serif" w:hAnsi="PT Astra Serif"/>
          <w:szCs w:val="26"/>
        </w:rPr>
        <w:t xml:space="preserve">енный с учетом рекомендаций ГОСТ (ГОСТ </w:t>
      </w:r>
      <w:proofErr w:type="gramStart"/>
      <w:r>
        <w:rPr>
          <w:rFonts w:ascii="PT Astra Serif" w:hAnsi="PT Astra Serif"/>
          <w:szCs w:val="26"/>
        </w:rPr>
        <w:lastRenderedPageBreak/>
        <w:t>Р</w:t>
      </w:r>
      <w:proofErr w:type="gramEnd"/>
      <w:r>
        <w:rPr>
          <w:rFonts w:ascii="PT Astra Serif" w:hAnsi="PT Astra Serif"/>
          <w:szCs w:val="26"/>
        </w:rPr>
        <w:t xml:space="preserve"> 7.0.11-2011). В тексте работы должны быть ссылки на литературные источники, указанные в списке используемой литературы. 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5. Исследовательская работа должна содержать: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proofErr w:type="gramStart"/>
      <w:r>
        <w:rPr>
          <w:rFonts w:ascii="PT Astra Serif" w:hAnsi="PT Astra Serif"/>
          <w:szCs w:val="26"/>
        </w:rPr>
        <w:t>- титульный лист с обязательным указанием: названия образовательной организации, в которой выполнена работа; муниципалитет и населенный пункт, название детского объединения, тема работы, фамилия, имя, отчество (последнее – при наличии) автора; класс; фамил</w:t>
      </w:r>
      <w:r>
        <w:rPr>
          <w:rFonts w:ascii="PT Astra Serif" w:hAnsi="PT Astra Serif"/>
          <w:szCs w:val="26"/>
        </w:rPr>
        <w:t>ия, имя, отчество (последнее – при наличии), должность и место работы руководителя конкурсной работы (полностью) и консультанта (если имеется), год выполнения работы;</w:t>
      </w:r>
      <w:proofErr w:type="gramEnd"/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оглавление, перечисляющее нижеупомянутые разделы (с указанием страниц).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В структуре изл</w:t>
      </w:r>
      <w:r>
        <w:rPr>
          <w:rFonts w:ascii="PT Astra Serif" w:hAnsi="PT Astra Serif"/>
          <w:szCs w:val="26"/>
        </w:rPr>
        <w:t xml:space="preserve">ожения содержания работы должно быть представлено: 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- введение, где должны быть чётко сформулированы цель и задачи работы, степень изученности проблемы, сделан краткий литературный обзор, обоснована актуальность исследования, а также указаны место и сроки </w:t>
      </w:r>
      <w:r>
        <w:rPr>
          <w:rFonts w:ascii="PT Astra Serif" w:hAnsi="PT Astra Serif"/>
          <w:szCs w:val="26"/>
        </w:rPr>
        <w:t>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территорий;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обзор литературы по теме исследования;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методика исследований (описание методики сбора материалов, методы первичной и статистической обработки собранного материала);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- результаты исследований и их обсуждение (обязательно приведение всех численных и фактических данных с анализом результатов их </w:t>
      </w:r>
      <w:r>
        <w:rPr>
          <w:rFonts w:ascii="PT Astra Serif" w:hAnsi="PT Astra Serif"/>
          <w:szCs w:val="26"/>
        </w:rPr>
        <w:t>обработки), при представлении результатов желательно использование таблиц, диаграмм и графиков;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выводы, где приводятся краткие формулировки результатов работы, в соответствии с поставленными задачами;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заключение, где могут быть отмечены лица, принимающ</w:t>
      </w:r>
      <w:r>
        <w:rPr>
          <w:rFonts w:ascii="PT Astra Serif" w:hAnsi="PT Astra Serif"/>
          <w:szCs w:val="26"/>
        </w:rPr>
        <w:t>ие участие в выполнении и оформлении работы, намечены дальнейшие перспективы работы, указаны практические рекомендации, непосредственно вытекающие из данной исследовательской работы.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6. Проектная работа должна содержать: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название проекта, указание автора</w:t>
      </w:r>
      <w:r>
        <w:rPr>
          <w:rFonts w:ascii="PT Astra Serif" w:hAnsi="PT Astra Serif"/>
          <w:szCs w:val="26"/>
        </w:rPr>
        <w:t xml:space="preserve"> проекта, состав проектной группы, имя научного руководителя;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краткое описание проекта: цели, задачи, результат проекта (продукт);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этапы проектной работы: даты, основные этапы и краткое содержание проделанной работы, результат на каждом этапе;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матери</w:t>
      </w:r>
      <w:r>
        <w:rPr>
          <w:rFonts w:ascii="PT Astra Serif" w:hAnsi="PT Astra Serif"/>
          <w:szCs w:val="26"/>
        </w:rPr>
        <w:t>ально-техническое обеспечение проекта.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Во введении кратко обосновывается актуальность выбранной темы, цель и содержание поставленных задач, характеристика работы: в чём заключается значимость и (или) прикладная ценность полученных результатов, краткий обзо</w:t>
      </w:r>
      <w:r>
        <w:rPr>
          <w:rFonts w:ascii="PT Astra Serif" w:hAnsi="PT Astra Serif"/>
          <w:szCs w:val="26"/>
        </w:rPr>
        <w:t>р имеющейся по данной теме литературы.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Основная часть состоит из двух разделов: теоретического и практического. Теоретический раздел включает анализ информации, отбор наиболее значимых данных, выстраивание общей логической схемы выводов. Практический разде</w:t>
      </w:r>
      <w:r>
        <w:rPr>
          <w:rFonts w:ascii="PT Astra Serif" w:hAnsi="PT Astra Serif"/>
          <w:szCs w:val="26"/>
        </w:rPr>
        <w:t>л – описание изготовления проектируемого изделия.</w:t>
      </w:r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proofErr w:type="gramStart"/>
      <w:r>
        <w:rPr>
          <w:rFonts w:ascii="PT Astra Serif" w:hAnsi="PT Astra Serif"/>
          <w:szCs w:val="26"/>
        </w:rPr>
        <w:t>Как, при каких условиях (социальных, финансово-экономических и т.д.) некоторый проект (продукт) может быть реализован.</w:t>
      </w:r>
      <w:proofErr w:type="gramEnd"/>
    </w:p>
    <w:p w:rsidR="004A5DD0" w:rsidRDefault="00D03CEE">
      <w:pPr>
        <w:spacing w:line="0" w:lineRule="atLeast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Заключение содержит основные выводы. При оценке экспертами работ учитывается и грамотно</w:t>
      </w:r>
      <w:r>
        <w:rPr>
          <w:rFonts w:ascii="PT Astra Serif" w:hAnsi="PT Astra Serif"/>
          <w:szCs w:val="26"/>
        </w:rPr>
        <w:t>сть изложения текста.</w:t>
      </w:r>
    </w:p>
    <w:p w:rsidR="004A5DD0" w:rsidRDefault="004A5DD0">
      <w:pPr>
        <w:spacing w:line="0" w:lineRule="atLeast"/>
        <w:jc w:val="both"/>
        <w:rPr>
          <w:rFonts w:ascii="PT Astra Serif" w:hAnsi="PT Astra Serif"/>
          <w:szCs w:val="26"/>
        </w:rPr>
      </w:pPr>
    </w:p>
    <w:p w:rsidR="004A5DD0" w:rsidRDefault="00D03CEE">
      <w:pPr>
        <w:ind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br w:type="page" w:clear="all"/>
      </w:r>
    </w:p>
    <w:p w:rsidR="004A5DD0" w:rsidRDefault="00D03CEE">
      <w:pPr>
        <w:ind w:firstLine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2 к Положению </w:t>
      </w:r>
    </w:p>
    <w:p w:rsidR="004A5DD0" w:rsidRDefault="004A5DD0">
      <w:pPr>
        <w:spacing w:line="0" w:lineRule="atLeast"/>
        <w:ind w:firstLine="0"/>
        <w:jc w:val="center"/>
        <w:rPr>
          <w:rFonts w:ascii="PT Astra Serif" w:hAnsi="PT Astra Serif"/>
          <w:sz w:val="24"/>
          <w:szCs w:val="24"/>
        </w:rPr>
      </w:pPr>
    </w:p>
    <w:p w:rsidR="004A5DD0" w:rsidRDefault="00D03CEE">
      <w:pPr>
        <w:spacing w:line="0" w:lineRule="atLeast"/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Анкета-заявка</w:t>
      </w:r>
    </w:p>
    <w:p w:rsidR="004A5DD0" w:rsidRDefault="00D03CEE">
      <w:pPr>
        <w:spacing w:line="0" w:lineRule="atLeast"/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участника регионального </w:t>
      </w:r>
      <w:proofErr w:type="gramStart"/>
      <w:r>
        <w:rPr>
          <w:rFonts w:ascii="PT Astra Serif" w:hAnsi="PT Astra Serif"/>
          <w:szCs w:val="26"/>
        </w:rPr>
        <w:t>этапа Всероссийского конкурса юных исследователей окружающей среды имени</w:t>
      </w:r>
      <w:proofErr w:type="gramEnd"/>
      <w:r>
        <w:rPr>
          <w:rFonts w:ascii="PT Astra Serif" w:hAnsi="PT Astra Serif"/>
          <w:szCs w:val="26"/>
        </w:rPr>
        <w:t xml:space="preserve"> Б.В. Всесвятского (с международным участием), включая номинации Всероссийского конкурса шко</w:t>
      </w:r>
      <w:r>
        <w:rPr>
          <w:rFonts w:ascii="PT Astra Serif" w:hAnsi="PT Astra Serif"/>
          <w:szCs w:val="26"/>
        </w:rPr>
        <w:t xml:space="preserve">льных лесничеств имени </w:t>
      </w:r>
      <w:r>
        <w:rPr>
          <w:rFonts w:ascii="PT Astra Serif" w:hAnsi="PT Astra Serif"/>
          <w:szCs w:val="26"/>
        </w:rPr>
        <w:br/>
        <w:t xml:space="preserve">Г.Ф. Морозова, Всероссийского юниорского лесного конкурса «Подрост» </w:t>
      </w:r>
      <w:r>
        <w:rPr>
          <w:rFonts w:ascii="PT Astra Serif" w:hAnsi="PT Astra Serif"/>
          <w:szCs w:val="26"/>
        </w:rPr>
        <w:br/>
        <w:t>(«За сохранение природы и бережное отношение к лесным богатствам»)</w:t>
      </w:r>
    </w:p>
    <w:p w:rsidR="004A5DD0" w:rsidRDefault="00D03CEE">
      <w:pPr>
        <w:spacing w:line="0" w:lineRule="atLeast"/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(заполняется автором в электронном виде, формат </w:t>
      </w:r>
      <w:r>
        <w:rPr>
          <w:rFonts w:ascii="PT Astra Serif" w:hAnsi="PT Astra Serif"/>
          <w:szCs w:val="26"/>
          <w:lang w:val="en-US"/>
        </w:rPr>
        <w:t>doc</w:t>
      </w:r>
      <w:r>
        <w:rPr>
          <w:rFonts w:ascii="PT Astra Serif" w:hAnsi="PT Astra Serif"/>
          <w:szCs w:val="26"/>
        </w:rPr>
        <w:t>/</w:t>
      </w:r>
      <w:proofErr w:type="spellStart"/>
      <w:r>
        <w:rPr>
          <w:rFonts w:ascii="PT Astra Serif" w:hAnsi="PT Astra Serif"/>
          <w:szCs w:val="26"/>
          <w:lang w:val="en-US"/>
        </w:rPr>
        <w:t>docx</w:t>
      </w:r>
      <w:proofErr w:type="spellEnd"/>
      <w:r>
        <w:rPr>
          <w:rFonts w:ascii="PT Astra Serif" w:hAnsi="PT Astra Serif"/>
          <w:szCs w:val="26"/>
        </w:rPr>
        <w:t>)</w:t>
      </w:r>
    </w:p>
    <w:p w:rsidR="004A5DD0" w:rsidRDefault="004A5DD0">
      <w:pPr>
        <w:spacing w:line="0" w:lineRule="atLeast"/>
        <w:ind w:firstLine="0"/>
        <w:jc w:val="center"/>
        <w:rPr>
          <w:rFonts w:ascii="PT Astra Serif" w:hAnsi="PT Astra Serif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A5DD0">
        <w:trPr>
          <w:trHeight w:val="1301"/>
        </w:trPr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Полное название работы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Номинация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Фамилия, имя и отчество участника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Дата рождения участника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Контактный телефон участника с кодом </w:t>
            </w:r>
          </w:p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(только одно значение в формате +7 </w:t>
            </w:r>
            <w:proofErr w:type="spellStart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ххх</w:t>
            </w:r>
            <w:proofErr w:type="spellEnd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ххх</w:t>
            </w:r>
            <w:proofErr w:type="spellEnd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хх</w:t>
            </w:r>
            <w:proofErr w:type="spellEnd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хх</w:t>
            </w:r>
            <w:proofErr w:type="spellEnd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Адрес электронной почты участника </w:t>
            </w:r>
          </w:p>
          <w:p w:rsidR="004A5DD0" w:rsidRDefault="00D03CEE">
            <w:pPr>
              <w:ind w:firstLine="0"/>
              <w:rPr>
                <w:rFonts w:ascii="PT Astra Serif" w:eastAsia="Calibri" w:hAnsi="PT Astra Serif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(только одно значение)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Домашний адрес (с индексом)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Наименование образовательной организации, в которой обучается или которую представляет участник мероприятия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Наименование объединения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Полный адрес образовательной организации с индексом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Адрес электронной почты образовательной организации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Телефон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образовательной организации</w:t>
            </w:r>
          </w:p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(с кодом)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Фамилия, имя, отчество руководителя конкурсной работы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rPr>
          <w:trHeight w:val="1025"/>
        </w:trPr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Место работы руководителя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rPr>
          <w:trHeight w:val="558"/>
        </w:trPr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Должность руководителя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rPr>
          <w:trHeight w:val="552"/>
        </w:trPr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Телефон руководителя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A5DD0">
        <w:trPr>
          <w:trHeight w:val="844"/>
        </w:trPr>
        <w:tc>
          <w:tcPr>
            <w:tcW w:w="4672" w:type="dxa"/>
            <w:shd w:val="clear" w:color="auto" w:fill="auto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Адрес электронной почты руководителя </w:t>
            </w:r>
          </w:p>
        </w:tc>
        <w:tc>
          <w:tcPr>
            <w:tcW w:w="4673" w:type="dxa"/>
            <w:shd w:val="clear" w:color="auto" w:fill="auto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:rsidR="004A5DD0" w:rsidRDefault="004A5DD0">
      <w:pPr>
        <w:ind w:firstLine="0"/>
        <w:jc w:val="center"/>
        <w:rPr>
          <w:rFonts w:ascii="PT Astra Serif" w:hAnsi="PT Astra Serif"/>
          <w:szCs w:val="26"/>
          <w:u w:val="single"/>
        </w:rPr>
      </w:pPr>
    </w:p>
    <w:p w:rsidR="004A5DD0" w:rsidRDefault="00D03CEE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Cs w:val="26"/>
          <w:u w:val="single"/>
        </w:rPr>
        <w:br w:type="page" w:clear="all"/>
      </w:r>
      <w:r>
        <w:rPr>
          <w:rFonts w:ascii="PT Astra Serif" w:hAnsi="PT Astra Serif"/>
          <w:sz w:val="24"/>
          <w:szCs w:val="24"/>
        </w:rPr>
        <w:lastRenderedPageBreak/>
        <w:t>Приложение № 3 к Положению</w:t>
      </w:r>
    </w:p>
    <w:p w:rsidR="004A5DD0" w:rsidRDefault="004A5DD0">
      <w:pPr>
        <w:ind w:firstLine="0"/>
        <w:rPr>
          <w:rFonts w:ascii="PT Astra Serif" w:hAnsi="PT Astra Serif"/>
          <w:sz w:val="24"/>
          <w:szCs w:val="24"/>
        </w:rPr>
      </w:pPr>
    </w:p>
    <w:p w:rsidR="004A5DD0" w:rsidRDefault="00D03CEE">
      <w:pPr>
        <w:ind w:firstLine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 xml:space="preserve">Организаторам </w:t>
      </w:r>
      <w:proofErr w:type="gramStart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 xml:space="preserve">проведения </w:t>
      </w:r>
      <w:r>
        <w:rPr>
          <w:rFonts w:ascii="PT Astra Serif" w:hAnsi="PT Astra Serif"/>
          <w:sz w:val="24"/>
          <w:szCs w:val="24"/>
        </w:rPr>
        <w:t>регионального этапа Всероссийского конкурса юных исследователей окружающей среды имени</w:t>
      </w:r>
      <w:proofErr w:type="gramEnd"/>
      <w:r>
        <w:rPr>
          <w:rFonts w:ascii="PT Astra Serif" w:hAnsi="PT Astra Serif"/>
          <w:sz w:val="24"/>
          <w:szCs w:val="24"/>
        </w:rPr>
        <w:t xml:space="preserve"> Б.В. Всесвятского (с международным участием), включая номинации Всероссийского конкурса школьных лесничеств имени Г.Ф. Морозова, Всероссийского</w:t>
      </w:r>
      <w:r>
        <w:rPr>
          <w:rFonts w:ascii="PT Astra Serif" w:hAnsi="PT Astra Serif"/>
          <w:sz w:val="24"/>
          <w:szCs w:val="24"/>
        </w:rPr>
        <w:t xml:space="preserve"> юниорского лесного конкурса «Подрост» («За сохранение природы и бережное отношение к лесным богатствам»)</w:t>
      </w:r>
    </w:p>
    <w:p w:rsidR="004A5DD0" w:rsidRDefault="004A5DD0">
      <w:pPr>
        <w:ind w:firstLine="0"/>
        <w:jc w:val="center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</w:p>
    <w:p w:rsidR="004A5DD0" w:rsidRDefault="00D03CEE">
      <w:pPr>
        <w:spacing w:line="240" w:lineRule="atLeast"/>
        <w:ind w:firstLine="0"/>
        <w:jc w:val="center"/>
        <w:rPr>
          <w:rFonts w:ascii="PT Astra Serif" w:hAnsi="PT Astra Serif"/>
          <w:b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b/>
          <w:color w:val="000000"/>
          <w:spacing w:val="3"/>
          <w:sz w:val="24"/>
          <w:szCs w:val="24"/>
          <w:shd w:val="clear" w:color="auto" w:fill="FFFFFF"/>
        </w:rPr>
        <w:t>Согласие родителя (законного представителя) несовершеннолетнего ребёнка на обработку персональных данных</w:t>
      </w:r>
    </w:p>
    <w:p w:rsidR="004A5DD0" w:rsidRDefault="004A5DD0">
      <w:pPr>
        <w:spacing w:line="240" w:lineRule="atLeast"/>
        <w:ind w:firstLine="0"/>
        <w:jc w:val="center"/>
        <w:rPr>
          <w:rFonts w:ascii="PT Astra Serif" w:hAnsi="PT Astra Serif"/>
          <w:b/>
          <w:color w:val="000000"/>
          <w:spacing w:val="3"/>
          <w:sz w:val="24"/>
          <w:szCs w:val="24"/>
          <w:shd w:val="clear" w:color="auto" w:fill="FFFFFF"/>
        </w:rPr>
      </w:pPr>
    </w:p>
    <w:p w:rsidR="004A5DD0" w:rsidRDefault="00D03CEE">
      <w:pPr>
        <w:tabs>
          <w:tab w:val="left" w:pos="9355"/>
        </w:tabs>
        <w:spacing w:line="240" w:lineRule="atLeast"/>
        <w:ind w:firstLine="660"/>
        <w:jc w:val="both"/>
        <w:outlineLvl w:val="0"/>
        <w:rPr>
          <w:rFonts w:ascii="PT Astra Serif" w:hAnsi="PT Astra Serif"/>
          <w:spacing w:val="3"/>
          <w:sz w:val="24"/>
          <w:szCs w:val="24"/>
        </w:rPr>
      </w:pPr>
      <w:proofErr w:type="gramStart"/>
      <w:r>
        <w:rPr>
          <w:rFonts w:ascii="PT Astra Serif" w:hAnsi="PT Astra Serif"/>
          <w:spacing w:val="3"/>
          <w:sz w:val="24"/>
          <w:szCs w:val="24"/>
        </w:rPr>
        <w:t>Я, ________________________________________</w:t>
      </w:r>
      <w:r>
        <w:rPr>
          <w:rFonts w:ascii="PT Astra Serif" w:hAnsi="PT Astra Serif"/>
          <w:spacing w:val="3"/>
          <w:sz w:val="24"/>
          <w:szCs w:val="24"/>
        </w:rPr>
        <w:t xml:space="preserve">______ (ФИО), являясь  родителем (законным представителем) несовершеннолетнего, _____________________________________________ (ФИО) «_____»__________ 20___года рождения, принимающего участие в региональном этапе Всероссийского конкурса юных исследователей </w:t>
      </w:r>
      <w:r>
        <w:rPr>
          <w:rFonts w:ascii="PT Astra Serif" w:hAnsi="PT Astra Serif"/>
          <w:spacing w:val="3"/>
          <w:sz w:val="24"/>
          <w:szCs w:val="24"/>
        </w:rPr>
        <w:t xml:space="preserve">окружающей среды имени </w:t>
      </w:r>
      <w:r>
        <w:rPr>
          <w:rFonts w:ascii="PT Astra Serif" w:hAnsi="PT Astra Serif"/>
          <w:spacing w:val="3"/>
          <w:sz w:val="24"/>
          <w:szCs w:val="24"/>
        </w:rPr>
        <w:br/>
        <w:t>Б.В. Всесвятского (с международным участием), включая номинации Всероссийского конкурса школьных лесничеств имени Г.Ф. Морозова, Всероссийского юниорского лесного конкурса «Подрост» («За сохранение природы и бережное отношение к лес</w:t>
      </w:r>
      <w:r>
        <w:rPr>
          <w:rFonts w:ascii="PT Astra Serif" w:hAnsi="PT Astra Serif"/>
          <w:spacing w:val="3"/>
          <w:sz w:val="24"/>
          <w:szCs w:val="24"/>
        </w:rPr>
        <w:t xml:space="preserve">ным богатствам»), 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в соответствии со ст. 9, ст. 10.1</w:t>
      </w:r>
      <w:proofErr w:type="gramEnd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Федерального закона Российской Федерации от 27 июля 2006 г. № 152-ФЗ «О персональных данных», п. 1 ст. 64 Семейного кодекса Российской Федерации, даю согласие Оператору – ОГБОУДО «Региональный центр воспи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тания» (ИНН 7017041174, ОГРН 1027000875330, адрес: 634050, Россия, г. Томск, ул. Лермонтова, 60) на обработку персональных данных моего ребёнка с целью оформления информационных, отчетных и наградных материалов по итогам проведения мероприятия в следующем</w:t>
      </w:r>
      <w:proofErr w:type="gramEnd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порядке</w:t>
      </w:r>
      <w:proofErr w:type="gramEnd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:</w:t>
      </w:r>
    </w:p>
    <w:tbl>
      <w:tblPr>
        <w:tblW w:w="9429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1276"/>
        <w:gridCol w:w="2126"/>
        <w:gridCol w:w="1418"/>
        <w:gridCol w:w="2126"/>
        <w:gridCol w:w="1134"/>
        <w:gridCol w:w="1349"/>
      </w:tblGrid>
      <w:tr w:rsidR="004A5DD0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 xml:space="preserve">Категория </w:t>
            </w: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персональ</w:t>
            </w:r>
            <w:proofErr w:type="spellEnd"/>
          </w:p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ных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 xml:space="preserve"> данных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Перечень персональных данных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Разрешаю к распространению</w:t>
            </w:r>
            <w:r>
              <w:rPr>
                <w:rFonts w:ascii="PT Astra Serif" w:hAnsi="PT Astra Serif"/>
                <w:sz w:val="24"/>
                <w:szCs w:val="24"/>
                <w:lang w:eastAsia="zh-CN"/>
              </w:rPr>
              <w:br/>
            </w: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(да/нет)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Разрешаю к распространению неограниченному кругу лиц 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Условия и запреты</w:t>
            </w:r>
          </w:p>
        </w:tc>
        <w:tc>
          <w:tcPr>
            <w:tcW w:w="1349" w:type="dxa"/>
            <w:tcBorders>
              <w:top w:val="single" w:sz="6" w:space="0" w:color="000000"/>
              <w:left w:val="non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Дополнительные условия</w:t>
            </w:r>
          </w:p>
        </w:tc>
      </w:tr>
      <w:tr w:rsidR="004A5DD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общие персональные данные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DD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DD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DD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DD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контактные номера телефонов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DD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адрес электронной почты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4A5DD0" w:rsidRDefault="004A5DD0">
      <w:pPr>
        <w:spacing w:before="120" w:after="120"/>
        <w:jc w:val="both"/>
        <w:rPr>
          <w:rFonts w:ascii="PT Astra Serif" w:hAnsi="PT Astra Serif"/>
          <w:color w:val="000000"/>
          <w:sz w:val="24"/>
          <w:szCs w:val="24"/>
          <w:lang w:eastAsia="zh-CN"/>
        </w:rPr>
      </w:pPr>
    </w:p>
    <w:p w:rsidR="004A5DD0" w:rsidRDefault="00D03CEE">
      <w:pPr>
        <w:spacing w:before="120" w:after="120"/>
        <w:jc w:val="both"/>
        <w:rPr>
          <w:rFonts w:ascii="PT Astra Serif" w:hAnsi="PT Astra Serif"/>
          <w:color w:val="000000"/>
          <w:sz w:val="24"/>
          <w:szCs w:val="24"/>
          <w:lang w:eastAsia="zh-CN"/>
        </w:rPr>
      </w:pPr>
      <w:r>
        <w:rPr>
          <w:rFonts w:ascii="PT Astra Serif" w:hAnsi="PT Astra Serif"/>
          <w:color w:val="000000"/>
          <w:sz w:val="24"/>
          <w:szCs w:val="24"/>
          <w:lang w:eastAsia="zh-C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                  с персональными данными субъекта персональных данных:</w:t>
      </w:r>
    </w:p>
    <w:tbl>
      <w:tblPr>
        <w:tblW w:w="9498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3969"/>
        <w:gridCol w:w="5529"/>
      </w:tblGrid>
      <w:tr w:rsidR="004A5DD0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Информационный ресурс</w:t>
            </w:r>
          </w:p>
        </w:tc>
        <w:tc>
          <w:tcPr>
            <w:tcW w:w="552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 xml:space="preserve">Действия </w:t>
            </w: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с персональными данными</w:t>
            </w:r>
          </w:p>
        </w:tc>
      </w:tr>
      <w:tr w:rsidR="004A5DD0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hyperlink r:id="rId13" w:tooltip="https://vk.ru/doto.tomsk" w:history="1">
              <w:r>
                <w:rPr>
                  <w:rStyle w:val="af2"/>
                  <w:rFonts w:ascii="PT Astra Serif" w:hAnsi="PT Astra Serif"/>
                  <w:sz w:val="24"/>
                  <w:szCs w:val="24"/>
                  <w:lang w:eastAsia="zh-CN"/>
                </w:rPr>
                <w:t>https://vk.ru/doto.tomsk</w:t>
              </w:r>
            </w:hyperlink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52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Размещение документации в рамках мероприятия</w:t>
            </w:r>
          </w:p>
        </w:tc>
      </w:tr>
      <w:tr w:rsidR="004A5DD0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FF"/>
                <w:sz w:val="24"/>
                <w:szCs w:val="24"/>
                <w:u w:val="single"/>
                <w:lang w:eastAsia="zh-CN"/>
              </w:rPr>
              <w:t>https://рцв70.рф/</w:t>
            </w:r>
          </w:p>
        </w:tc>
        <w:tc>
          <w:tcPr>
            <w:tcW w:w="552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sz w:val="24"/>
                <w:szCs w:val="24"/>
                <w:lang w:eastAsia="zh-CN"/>
              </w:rPr>
              <w:t>Размещение документации в рамках мероприятия</w:t>
            </w:r>
          </w:p>
        </w:tc>
      </w:tr>
      <w:tr w:rsidR="004A5DD0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hyperlink r:id="rId14" w:tooltip="https://ogbu.green.tsu.ru/" w:history="1">
              <w:r>
                <w:rPr>
                  <w:rFonts w:ascii="PT Astra Serif" w:eastAsia="Calibri" w:hAnsi="PT Astra Serif"/>
                  <w:color w:val="0000FF"/>
                  <w:sz w:val="24"/>
                  <w:szCs w:val="24"/>
                  <w:u w:val="single"/>
                  <w:lang w:eastAsia="en-US"/>
                </w:rPr>
                <w:t>https://ogbu.green.tsu.ru/</w:t>
              </w:r>
            </w:hyperlink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sz w:val="24"/>
                <w:szCs w:val="24"/>
                <w:lang w:eastAsia="zh-CN"/>
              </w:rPr>
              <w:t>Размещение документации в рамках мероприятия</w:t>
            </w:r>
          </w:p>
        </w:tc>
      </w:tr>
      <w:tr w:rsidR="004A5DD0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hyperlink r:id="rId15" w:tooltip="https://deples.tomsk.gov.ru/" w:history="1">
              <w:r>
                <w:rPr>
                  <w:rFonts w:ascii="PT Astra Serif" w:eastAsia="Calibri" w:hAnsi="PT Astra Serif"/>
                  <w:color w:val="0000FF"/>
                  <w:sz w:val="24"/>
                  <w:szCs w:val="24"/>
                  <w:u w:val="single"/>
                  <w:lang w:eastAsia="en-US"/>
                </w:rPr>
                <w:t>https://deples.tomsk.gov.ru/</w:t>
              </w:r>
            </w:hyperlink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sz w:val="24"/>
                <w:szCs w:val="24"/>
                <w:lang w:eastAsia="zh-CN"/>
              </w:rPr>
              <w:t>Размещение документации в рамках мероприятия</w:t>
            </w:r>
          </w:p>
        </w:tc>
      </w:tr>
      <w:tr w:rsidR="004A5DD0">
        <w:tc>
          <w:tcPr>
            <w:tcW w:w="396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hyperlink r:id="rId16" w:tooltip="https://vk.com/rcv_eno" w:history="1">
              <w:r>
                <w:rPr>
                  <w:rStyle w:val="af2"/>
                  <w:rFonts w:ascii="PT Astra Serif" w:hAnsi="PT Astra Serif"/>
                  <w:sz w:val="24"/>
                  <w:szCs w:val="24"/>
                  <w:lang w:eastAsia="zh-CN"/>
                </w:rPr>
                <w:t>https://vk.com/rcv_eno</w:t>
              </w:r>
            </w:hyperlink>
            <w:r>
              <w:rPr>
                <w:rFonts w:ascii="PT Astra Serif" w:hAnsi="PT Astra Serif"/>
                <w:sz w:val="24"/>
                <w:szCs w:val="24"/>
                <w:u w:val="single"/>
                <w:lang w:eastAsia="zh-CN"/>
              </w:rPr>
              <w:t xml:space="preserve"> </w:t>
            </w:r>
          </w:p>
        </w:tc>
        <w:tc>
          <w:tcPr>
            <w:tcW w:w="552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sz w:val="24"/>
                <w:szCs w:val="24"/>
                <w:lang w:eastAsia="zh-CN"/>
              </w:rPr>
              <w:t>Размещение документации в рамках мероприятия</w:t>
            </w:r>
          </w:p>
        </w:tc>
      </w:tr>
    </w:tbl>
    <w:p w:rsidR="004A5DD0" w:rsidRDefault="00D03CEE">
      <w:pPr>
        <w:spacing w:line="240" w:lineRule="atLeast"/>
        <w:ind w:firstLine="0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proofErr w:type="gramStart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 с п. 3 ст. 3 Федерального закона от 27.07.2006 N 152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</w:t>
      </w:r>
      <w:proofErr w:type="gramEnd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 xml:space="preserve">, </w:t>
      </w:r>
      <w:proofErr w:type="gramStart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включая сбор, запись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Я проинформирован, что Операто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Данное согласие действует до достижения целей обработки персональных данных.</w:t>
      </w: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Данно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е согласие может быть отозвано в любой момент по моему письменному заявлению.</w:t>
      </w: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:rsidR="004A5DD0" w:rsidRDefault="004A5DD0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«_____» ___________ 20___ г.</w:t>
      </w:r>
    </w:p>
    <w:p w:rsidR="004A5DD0" w:rsidRDefault="004A5DD0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Родитель (законный представитель):</w:t>
      </w:r>
    </w:p>
    <w:p w:rsidR="004A5DD0" w:rsidRDefault="004A5DD0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_____________ (подпись)/________________________________(Ф.И.О.)</w:t>
      </w:r>
    </w:p>
    <w:p w:rsidR="004A5DD0" w:rsidRDefault="00D03CEE">
      <w:pPr>
        <w:ind w:firstLine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br w:type="page" w:clear="all"/>
      </w:r>
      <w:r>
        <w:rPr>
          <w:rFonts w:ascii="PT Astra Serif" w:hAnsi="PT Astra Serif"/>
          <w:sz w:val="24"/>
          <w:szCs w:val="24"/>
        </w:rPr>
        <w:lastRenderedPageBreak/>
        <w:t>Приложение № 4 к Положению</w:t>
      </w:r>
    </w:p>
    <w:p w:rsidR="004A5DD0" w:rsidRDefault="004A5DD0">
      <w:pPr>
        <w:ind w:firstLine="0"/>
        <w:rPr>
          <w:rFonts w:ascii="PT Astra Serif" w:hAnsi="PT Astra Serif"/>
          <w:sz w:val="24"/>
          <w:szCs w:val="24"/>
        </w:rPr>
      </w:pPr>
    </w:p>
    <w:p w:rsidR="004A5DD0" w:rsidRDefault="00D03CEE">
      <w:pPr>
        <w:ind w:firstLine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 xml:space="preserve">Организаторам </w:t>
      </w:r>
      <w:proofErr w:type="gramStart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 xml:space="preserve">проведения </w:t>
      </w:r>
      <w:r>
        <w:rPr>
          <w:rFonts w:ascii="PT Astra Serif" w:hAnsi="PT Astra Serif"/>
          <w:sz w:val="24"/>
          <w:szCs w:val="24"/>
        </w:rPr>
        <w:t>регионального этапа Всероссийского конкурса юных исследователей окружающей среды имени</w:t>
      </w:r>
      <w:proofErr w:type="gramEnd"/>
      <w:r>
        <w:rPr>
          <w:rFonts w:ascii="PT Astra Serif" w:hAnsi="PT Astra Serif"/>
          <w:sz w:val="24"/>
          <w:szCs w:val="24"/>
        </w:rPr>
        <w:t xml:space="preserve"> Б.В. Всесвятск</w:t>
      </w:r>
      <w:r>
        <w:rPr>
          <w:rFonts w:ascii="PT Astra Serif" w:hAnsi="PT Astra Serif"/>
          <w:sz w:val="24"/>
          <w:szCs w:val="24"/>
        </w:rPr>
        <w:t xml:space="preserve">ого (с международным участием), включая номинации Всероссийского конкурса школьных лесничеств имени Г.Ф. Морозова, Всероссийского юниорского лесного конкурса «Подрост» </w:t>
      </w:r>
      <w:r>
        <w:rPr>
          <w:rFonts w:ascii="PT Astra Serif" w:hAnsi="PT Astra Serif"/>
          <w:sz w:val="24"/>
          <w:szCs w:val="24"/>
        </w:rPr>
        <w:br/>
        <w:t>(«За сохранение природы и бережное отношение к лесным богатствам»)</w:t>
      </w:r>
    </w:p>
    <w:p w:rsidR="004A5DD0" w:rsidRDefault="004A5DD0">
      <w:pPr>
        <w:ind w:firstLine="0"/>
        <w:jc w:val="center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</w:p>
    <w:p w:rsidR="004A5DD0" w:rsidRDefault="00D03CEE">
      <w:pPr>
        <w:spacing w:line="240" w:lineRule="atLeast"/>
        <w:ind w:firstLine="0"/>
        <w:jc w:val="center"/>
        <w:rPr>
          <w:rFonts w:ascii="PT Astra Serif" w:hAnsi="PT Astra Serif"/>
          <w:b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b/>
          <w:color w:val="000000"/>
          <w:spacing w:val="3"/>
          <w:sz w:val="24"/>
          <w:szCs w:val="24"/>
          <w:shd w:val="clear" w:color="auto" w:fill="FFFFFF"/>
        </w:rPr>
        <w:t>Согласие на обработ</w:t>
      </w:r>
      <w:r>
        <w:rPr>
          <w:rFonts w:ascii="PT Astra Serif" w:hAnsi="PT Astra Serif"/>
          <w:b/>
          <w:color w:val="000000"/>
          <w:spacing w:val="3"/>
          <w:sz w:val="24"/>
          <w:szCs w:val="24"/>
          <w:shd w:val="clear" w:color="auto" w:fill="FFFFFF"/>
        </w:rPr>
        <w:t>ку персональных данных, разрешенных субъектом персональных данных для распространения (старше 14 лет)</w:t>
      </w:r>
    </w:p>
    <w:p w:rsidR="004A5DD0" w:rsidRDefault="004A5DD0">
      <w:pPr>
        <w:spacing w:line="240" w:lineRule="atLeast"/>
        <w:ind w:firstLine="0"/>
        <w:jc w:val="center"/>
        <w:rPr>
          <w:rFonts w:ascii="PT Astra Serif" w:hAnsi="PT Astra Serif"/>
          <w:b/>
          <w:color w:val="000000"/>
          <w:spacing w:val="3"/>
          <w:sz w:val="24"/>
          <w:szCs w:val="24"/>
          <w:shd w:val="clear" w:color="auto" w:fill="FFFFFF"/>
        </w:rPr>
      </w:pPr>
    </w:p>
    <w:p w:rsidR="004A5DD0" w:rsidRDefault="00D03CEE">
      <w:pPr>
        <w:widowControl w:val="0"/>
        <w:ind w:right="-1" w:firstLine="54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Я, ______________________________________________________________________</w:t>
      </w:r>
    </w:p>
    <w:p w:rsidR="004A5DD0" w:rsidRDefault="00D03CEE">
      <w:pPr>
        <w:widowControl w:val="0"/>
        <w:ind w:right="-1" w:firstLine="0"/>
        <w:jc w:val="center"/>
        <w:rPr>
          <w:rFonts w:ascii="PT Astra Serif" w:hAnsi="PT Astra Serif"/>
          <w:i/>
          <w:iCs/>
          <w:color w:val="000000"/>
          <w:sz w:val="20"/>
        </w:rPr>
      </w:pPr>
      <w:r>
        <w:rPr>
          <w:rFonts w:ascii="PT Astra Serif" w:hAnsi="PT Astra Serif"/>
          <w:i/>
          <w:iCs/>
          <w:color w:val="000000"/>
          <w:sz w:val="20"/>
        </w:rPr>
        <w:t>(ФИО полностью)</w:t>
      </w:r>
    </w:p>
    <w:p w:rsidR="004A5DD0" w:rsidRDefault="00D03CEE">
      <w:pPr>
        <w:widowControl w:val="0"/>
        <w:ind w:right="-1" w:firstLine="0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 xml:space="preserve">«____»_____________ ______ года рождения, </w:t>
      </w:r>
      <w:r>
        <w:rPr>
          <w:rFonts w:ascii="PT Astra Serif" w:hAnsi="PT Astra Serif"/>
          <w:sz w:val="24"/>
          <w:szCs w:val="24"/>
        </w:rPr>
        <w:t xml:space="preserve">принимающий участие </w:t>
      </w:r>
      <w:r>
        <w:rPr>
          <w:rFonts w:ascii="PT Astra Serif" w:hAnsi="PT Astra Serif"/>
          <w:spacing w:val="3"/>
          <w:sz w:val="24"/>
          <w:szCs w:val="24"/>
        </w:rPr>
        <w:t xml:space="preserve">в региональном этапе Всероссийского конкурса юных исследователей окружающей среды имени </w:t>
      </w:r>
      <w:r>
        <w:rPr>
          <w:rFonts w:ascii="PT Astra Serif" w:hAnsi="PT Astra Serif"/>
          <w:spacing w:val="3"/>
          <w:sz w:val="24"/>
          <w:szCs w:val="24"/>
        </w:rPr>
        <w:br/>
        <w:t>Б.В. Всесвятского (с международным участием), включая номинации Всероссийского конкурса школьных лесничеств имени Г.Ф. Морозова, Всероссийского юниорского лесного конк</w:t>
      </w:r>
      <w:r>
        <w:rPr>
          <w:rFonts w:ascii="PT Astra Serif" w:hAnsi="PT Astra Serif"/>
          <w:spacing w:val="3"/>
          <w:sz w:val="24"/>
          <w:szCs w:val="24"/>
        </w:rPr>
        <w:t>урса «Подрост» («За сохранение природы и бережное отношение к лесным богатствам</w:t>
      </w:r>
      <w:r>
        <w:rPr>
          <w:rFonts w:ascii="PT Astra Serif" w:hAnsi="PT Astra Serif"/>
          <w:color w:val="FF0000"/>
          <w:spacing w:val="3"/>
          <w:sz w:val="24"/>
          <w:szCs w:val="24"/>
        </w:rPr>
        <w:t>»</w:t>
      </w:r>
      <w:r>
        <w:rPr>
          <w:rFonts w:ascii="PT Astra Serif" w:hAnsi="PT Astra Serif"/>
          <w:spacing w:val="3"/>
          <w:sz w:val="24"/>
          <w:szCs w:val="24"/>
        </w:rPr>
        <w:t xml:space="preserve">), 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в соответствии со ст. 9, ст. 10.1 Федерального закона Российской Федерации от 27 июля 2006 г</w:t>
      </w:r>
      <w:proofErr w:type="gramEnd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 xml:space="preserve">. № </w:t>
      </w:r>
      <w:proofErr w:type="gramStart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152-ФЗ «О персональных данных», п. 1 ст. 64 Семейного кодекса Российской Феде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 xml:space="preserve">рации, </w:t>
      </w:r>
      <w:r>
        <w:rPr>
          <w:rFonts w:ascii="PT Astra Serif" w:hAnsi="PT Astra Serif"/>
          <w:color w:val="000000"/>
          <w:sz w:val="24"/>
          <w:szCs w:val="24"/>
        </w:rPr>
        <w:t xml:space="preserve">даю согласие на обработку </w:t>
      </w:r>
      <w:r>
        <w:rPr>
          <w:rFonts w:ascii="PT Astra Serif" w:hAnsi="PT Astra Serif"/>
          <w:sz w:val="24"/>
          <w:szCs w:val="24"/>
        </w:rPr>
        <w:t xml:space="preserve">подлежащих обработке </w:t>
      </w:r>
      <w:r>
        <w:rPr>
          <w:rFonts w:ascii="PT Astra Serif" w:hAnsi="PT Astra Serif"/>
          <w:color w:val="000000"/>
          <w:sz w:val="24"/>
          <w:szCs w:val="24"/>
        </w:rPr>
        <w:t xml:space="preserve">персональных данных </w:t>
      </w:r>
      <w:r>
        <w:rPr>
          <w:rFonts w:ascii="PT Astra Serif" w:hAnsi="PT Astra Serif"/>
          <w:sz w:val="24"/>
          <w:szCs w:val="24"/>
        </w:rPr>
        <w:t xml:space="preserve">Оператору – ОГБОУДО «Региональный центр воспитания» (ИНН 7017041174, ОГРН 1027000875330, адрес: 634050, Россия, г. Томск, </w:t>
      </w:r>
      <w:r>
        <w:rPr>
          <w:rFonts w:ascii="PT Astra Serif" w:hAnsi="PT Astra Serif"/>
          <w:sz w:val="24"/>
          <w:szCs w:val="24"/>
        </w:rPr>
        <w:br/>
        <w:t>ул. Лермонтова, 60)</w:t>
      </w:r>
      <w:r>
        <w:rPr>
          <w:rFonts w:ascii="PT Astra Serif" w:hAnsi="PT Astra Serif"/>
          <w:color w:val="000000"/>
          <w:sz w:val="24"/>
          <w:szCs w:val="24"/>
        </w:rPr>
        <w:t xml:space="preserve"> с целью оформления информационных, отче</w:t>
      </w:r>
      <w:r>
        <w:rPr>
          <w:rFonts w:ascii="PT Astra Serif" w:hAnsi="PT Astra Serif"/>
          <w:color w:val="000000"/>
          <w:sz w:val="24"/>
          <w:szCs w:val="24"/>
        </w:rPr>
        <w:t>тных и наградных материалов по итогам проведения мероприятия в следующем порядке:</w:t>
      </w:r>
      <w:proofErr w:type="gramEnd"/>
    </w:p>
    <w:tbl>
      <w:tblPr>
        <w:tblW w:w="9429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1276"/>
        <w:gridCol w:w="2126"/>
        <w:gridCol w:w="1418"/>
        <w:gridCol w:w="2126"/>
        <w:gridCol w:w="1134"/>
        <w:gridCol w:w="1349"/>
      </w:tblGrid>
      <w:tr w:rsidR="004A5DD0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 xml:space="preserve">Категория </w:t>
            </w: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персональ</w:t>
            </w:r>
            <w:proofErr w:type="spellEnd"/>
          </w:p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ных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 xml:space="preserve"> данных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Перечень персональных данных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Разрешаю к распространению</w:t>
            </w:r>
            <w:r>
              <w:rPr>
                <w:rFonts w:ascii="PT Astra Serif" w:hAnsi="PT Astra Serif"/>
                <w:sz w:val="24"/>
                <w:szCs w:val="24"/>
                <w:lang w:eastAsia="zh-CN"/>
              </w:rPr>
              <w:br/>
            </w: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(да/нет)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Разрешаю к распространению неограниченному кругу лиц 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Условия и запрет</w:t>
            </w: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ы</w:t>
            </w:r>
          </w:p>
        </w:tc>
        <w:tc>
          <w:tcPr>
            <w:tcW w:w="1349" w:type="dxa"/>
            <w:tcBorders>
              <w:top w:val="single" w:sz="6" w:space="0" w:color="000000"/>
              <w:left w:val="non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Дополнительные условия</w:t>
            </w:r>
          </w:p>
        </w:tc>
      </w:tr>
      <w:tr w:rsidR="004A5DD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общие персональные данные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DD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DD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DD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DD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контактные номера телефонов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DD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DD0" w:rsidRDefault="004A5DD0">
            <w:pPr>
              <w:ind w:firstLine="0"/>
              <w:rPr>
                <w:rFonts w:ascii="PT Astra Serif" w:eastAsia="Calibri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адрес электронной почты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DD0">
        <w:trPr>
          <w:trHeight w:val="790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биометрические персональные данные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цветное цифровое фотографическое изображение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left="75"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4A5DD0">
            <w:pPr>
              <w:ind w:left="75"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4A5DD0" w:rsidRDefault="00D03CEE">
      <w:pPr>
        <w:spacing w:before="120" w:after="120"/>
        <w:jc w:val="both"/>
        <w:rPr>
          <w:rFonts w:ascii="PT Astra Serif" w:hAnsi="PT Astra Serif"/>
          <w:color w:val="000000"/>
          <w:sz w:val="24"/>
          <w:szCs w:val="24"/>
          <w:lang w:eastAsia="zh-CN"/>
        </w:rPr>
      </w:pPr>
      <w:r>
        <w:rPr>
          <w:rFonts w:ascii="PT Astra Serif" w:hAnsi="PT Astra Serif"/>
          <w:color w:val="000000"/>
          <w:sz w:val="24"/>
          <w:szCs w:val="24"/>
          <w:lang w:eastAsia="zh-C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                  с персональными данными субъек</w:t>
      </w:r>
      <w:r>
        <w:rPr>
          <w:rFonts w:ascii="PT Astra Serif" w:hAnsi="PT Astra Serif"/>
          <w:color w:val="000000"/>
          <w:sz w:val="24"/>
          <w:szCs w:val="24"/>
          <w:lang w:eastAsia="zh-CN"/>
        </w:rPr>
        <w:t>та персональных данных:</w:t>
      </w:r>
    </w:p>
    <w:tbl>
      <w:tblPr>
        <w:tblW w:w="9498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3969"/>
        <w:gridCol w:w="5529"/>
      </w:tblGrid>
      <w:tr w:rsidR="004A5DD0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Информационный ресурс</w:t>
            </w:r>
          </w:p>
        </w:tc>
        <w:tc>
          <w:tcPr>
            <w:tcW w:w="552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Действия с персональными данными</w:t>
            </w:r>
          </w:p>
        </w:tc>
      </w:tr>
      <w:tr w:rsidR="004A5DD0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hyperlink r:id="rId17" w:tooltip="https://vk.ru/doto.tomsk" w:history="1">
              <w:r>
                <w:rPr>
                  <w:rStyle w:val="af2"/>
                  <w:rFonts w:ascii="PT Astra Serif" w:hAnsi="PT Astra Serif"/>
                  <w:sz w:val="24"/>
                  <w:szCs w:val="24"/>
                  <w:lang w:eastAsia="zh-CN"/>
                </w:rPr>
                <w:t>https://vk.ru/doto.tomsk</w:t>
              </w:r>
            </w:hyperlink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52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right="49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zh-CN"/>
              </w:rPr>
              <w:t>Размещение документации в рамках мероприятия</w:t>
            </w:r>
          </w:p>
        </w:tc>
      </w:tr>
      <w:tr w:rsidR="004A5DD0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color w:val="0000FF"/>
                <w:sz w:val="24"/>
                <w:szCs w:val="24"/>
                <w:u w:val="single"/>
                <w:lang w:eastAsia="zh-CN"/>
              </w:rPr>
              <w:t>https://рцв70.рф/</w:t>
            </w:r>
          </w:p>
        </w:tc>
        <w:tc>
          <w:tcPr>
            <w:tcW w:w="552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sz w:val="24"/>
                <w:szCs w:val="24"/>
                <w:lang w:eastAsia="zh-CN"/>
              </w:rPr>
              <w:t>Размещение документации в рамках мероприятия</w:t>
            </w:r>
          </w:p>
        </w:tc>
      </w:tr>
      <w:tr w:rsidR="004A5DD0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hyperlink r:id="rId18" w:tooltip="https://ogbu.green.tsu.ru/" w:history="1">
              <w:r>
                <w:rPr>
                  <w:rFonts w:ascii="PT Astra Serif" w:eastAsia="Calibri" w:hAnsi="PT Astra Serif"/>
                  <w:color w:val="0000FF"/>
                  <w:sz w:val="24"/>
                  <w:szCs w:val="24"/>
                  <w:u w:val="single"/>
                  <w:lang w:eastAsia="en-US"/>
                </w:rPr>
                <w:t>https://ogbu.green.tsu.ru/</w:t>
              </w:r>
            </w:hyperlink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sz w:val="24"/>
                <w:szCs w:val="24"/>
                <w:lang w:eastAsia="zh-CN"/>
              </w:rPr>
              <w:t>Размещение документации в рамках мероприятия</w:t>
            </w:r>
          </w:p>
        </w:tc>
      </w:tr>
      <w:tr w:rsidR="004A5DD0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hyperlink r:id="rId19" w:tooltip="https://deples.tomsk.gov.ru/" w:history="1">
              <w:r>
                <w:rPr>
                  <w:rFonts w:ascii="PT Astra Serif" w:eastAsia="Calibri" w:hAnsi="PT Astra Serif"/>
                  <w:color w:val="0000FF"/>
                  <w:sz w:val="24"/>
                  <w:szCs w:val="24"/>
                  <w:u w:val="single"/>
                  <w:lang w:eastAsia="en-US"/>
                </w:rPr>
                <w:t>https://deples.tomsk.gov.ru/</w:t>
              </w:r>
            </w:hyperlink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sz w:val="24"/>
                <w:szCs w:val="24"/>
                <w:lang w:eastAsia="zh-CN"/>
              </w:rPr>
              <w:t>Размещение документации в рамках мероприятия</w:t>
            </w:r>
          </w:p>
        </w:tc>
      </w:tr>
      <w:tr w:rsidR="004A5DD0">
        <w:tc>
          <w:tcPr>
            <w:tcW w:w="396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hyperlink r:id="rId20" w:tooltip="https://vk.com/rcv_eno" w:history="1">
              <w:r>
                <w:rPr>
                  <w:rStyle w:val="af2"/>
                  <w:rFonts w:ascii="PT Astra Serif" w:hAnsi="PT Astra Serif"/>
                  <w:sz w:val="24"/>
                  <w:szCs w:val="24"/>
                  <w:lang w:eastAsia="zh-CN"/>
                </w:rPr>
                <w:t>https://vk.com/rcv_eno</w:t>
              </w:r>
            </w:hyperlink>
            <w:r>
              <w:rPr>
                <w:rFonts w:ascii="PT Astra Serif" w:hAnsi="PT Astra Serif"/>
                <w:sz w:val="24"/>
                <w:szCs w:val="24"/>
                <w:u w:val="single"/>
                <w:lang w:eastAsia="zh-CN"/>
              </w:rPr>
              <w:t xml:space="preserve"> </w:t>
            </w:r>
          </w:p>
        </w:tc>
        <w:tc>
          <w:tcPr>
            <w:tcW w:w="552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DD0" w:rsidRDefault="00D03CEE">
            <w:pPr>
              <w:ind w:firstLine="0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sz w:val="24"/>
                <w:szCs w:val="24"/>
                <w:lang w:eastAsia="zh-CN"/>
              </w:rPr>
              <w:t>Размещение документации в рамках мероприятия</w:t>
            </w:r>
          </w:p>
        </w:tc>
      </w:tr>
    </w:tbl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целей.</w:t>
      </w: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proofErr w:type="gramStart"/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В соответствии с п. 3 ст. 3 Федерального закона от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 xml:space="preserve">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Я проинформир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ован, что Организатор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Данное согласие действует до достижения целей обработки персон</w:t>
      </w: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альных данных.</w:t>
      </w: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Данное согласие может быть отозвано в любой момент по моему письменному заявлению.</w:t>
      </w: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Я подтверждаю, что, давая такое согласие, я действую по собственной воле.</w:t>
      </w:r>
    </w:p>
    <w:p w:rsidR="004A5DD0" w:rsidRDefault="004A5DD0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>«_____» _____________ 20__ г.</w:t>
      </w:r>
    </w:p>
    <w:p w:rsidR="004A5DD0" w:rsidRDefault="004A5DD0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</w:p>
    <w:p w:rsidR="004A5DD0" w:rsidRDefault="00D03CEE">
      <w:pPr>
        <w:spacing w:line="240" w:lineRule="atLeast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  <w:t xml:space="preserve">____________(подпись)/_________________________________(Ф.И.О.)  </w:t>
      </w:r>
    </w:p>
    <w:p w:rsidR="004A5DD0" w:rsidRDefault="004A5DD0">
      <w:pPr>
        <w:spacing w:line="240" w:lineRule="atLeast"/>
        <w:ind w:firstLine="0"/>
        <w:jc w:val="both"/>
        <w:rPr>
          <w:rFonts w:ascii="PT Astra Serif" w:hAnsi="PT Astra Serif"/>
          <w:color w:val="000000"/>
          <w:spacing w:val="3"/>
          <w:sz w:val="24"/>
          <w:szCs w:val="24"/>
          <w:shd w:val="clear" w:color="auto" w:fill="FFFFFF"/>
        </w:rPr>
      </w:pPr>
    </w:p>
    <w:p w:rsidR="004A5DD0" w:rsidRDefault="004A5DD0">
      <w:pPr>
        <w:ind w:firstLine="0"/>
        <w:rPr>
          <w:rFonts w:ascii="PT Astra Serif" w:hAnsi="PT Astra Serif"/>
          <w:sz w:val="24"/>
          <w:szCs w:val="24"/>
          <w:u w:val="single"/>
        </w:rPr>
      </w:pPr>
    </w:p>
    <w:p w:rsidR="004A5DD0" w:rsidRDefault="004A5DD0">
      <w:pPr>
        <w:ind w:firstLine="0"/>
        <w:jc w:val="center"/>
        <w:rPr>
          <w:rFonts w:ascii="PT Astra Serif" w:hAnsi="PT Astra Serif"/>
          <w:sz w:val="24"/>
          <w:szCs w:val="24"/>
          <w:u w:val="single"/>
        </w:rPr>
      </w:pPr>
    </w:p>
    <w:sectPr w:rsidR="004A5DD0">
      <w:headerReference w:type="first" r:id="rId21"/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CEE" w:rsidRDefault="00D03CEE">
      <w:r>
        <w:separator/>
      </w:r>
    </w:p>
  </w:endnote>
  <w:endnote w:type="continuationSeparator" w:id="0">
    <w:p w:rsidR="00D03CEE" w:rsidRDefault="00D0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CEE" w:rsidRDefault="00D03CEE">
      <w:r>
        <w:separator/>
      </w:r>
    </w:p>
  </w:footnote>
  <w:footnote w:type="continuationSeparator" w:id="0">
    <w:p w:rsidR="00D03CEE" w:rsidRDefault="00D03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DD0" w:rsidRDefault="004A5DD0">
    <w:pPr>
      <w:pStyle w:val="ad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84F19"/>
    <w:multiLevelType w:val="multilevel"/>
    <w:tmpl w:val="712AE7D6"/>
    <w:lvl w:ilvl="0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1">
    <w:nsid w:val="30EC0EAF"/>
    <w:multiLevelType w:val="hybridMultilevel"/>
    <w:tmpl w:val="295E86B4"/>
    <w:lvl w:ilvl="0" w:tplc="5266863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CCAAAE">
      <w:start w:val="1"/>
      <w:numFmt w:val="lowerLetter"/>
      <w:lvlText w:val="%2."/>
      <w:lvlJc w:val="left"/>
      <w:pPr>
        <w:ind w:left="1140" w:hanging="360"/>
      </w:pPr>
    </w:lvl>
    <w:lvl w:ilvl="2" w:tplc="6B88BDDC">
      <w:start w:val="1"/>
      <w:numFmt w:val="lowerRoman"/>
      <w:lvlText w:val="%3."/>
      <w:lvlJc w:val="right"/>
      <w:pPr>
        <w:ind w:left="1860" w:hanging="180"/>
      </w:pPr>
    </w:lvl>
    <w:lvl w:ilvl="3" w:tplc="4BF8C302">
      <w:start w:val="1"/>
      <w:numFmt w:val="decimal"/>
      <w:lvlText w:val="%4."/>
      <w:lvlJc w:val="left"/>
      <w:pPr>
        <w:ind w:left="2580" w:hanging="360"/>
      </w:pPr>
    </w:lvl>
    <w:lvl w:ilvl="4" w:tplc="A72EF874">
      <w:start w:val="1"/>
      <w:numFmt w:val="lowerLetter"/>
      <w:lvlText w:val="%5."/>
      <w:lvlJc w:val="left"/>
      <w:pPr>
        <w:ind w:left="3300" w:hanging="360"/>
      </w:pPr>
    </w:lvl>
    <w:lvl w:ilvl="5" w:tplc="37F2CDE2">
      <w:start w:val="1"/>
      <w:numFmt w:val="lowerRoman"/>
      <w:lvlText w:val="%6."/>
      <w:lvlJc w:val="right"/>
      <w:pPr>
        <w:ind w:left="4020" w:hanging="180"/>
      </w:pPr>
    </w:lvl>
    <w:lvl w:ilvl="6" w:tplc="E94EF28E">
      <w:start w:val="1"/>
      <w:numFmt w:val="decimal"/>
      <w:lvlText w:val="%7."/>
      <w:lvlJc w:val="left"/>
      <w:pPr>
        <w:ind w:left="4740" w:hanging="360"/>
      </w:pPr>
    </w:lvl>
    <w:lvl w:ilvl="7" w:tplc="C0A03920">
      <w:start w:val="1"/>
      <w:numFmt w:val="lowerLetter"/>
      <w:lvlText w:val="%8."/>
      <w:lvlJc w:val="left"/>
      <w:pPr>
        <w:ind w:left="5460" w:hanging="360"/>
      </w:pPr>
    </w:lvl>
    <w:lvl w:ilvl="8" w:tplc="DC82FD42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93A2E18"/>
    <w:multiLevelType w:val="hybridMultilevel"/>
    <w:tmpl w:val="298056A4"/>
    <w:lvl w:ilvl="0" w:tplc="63341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D281B2">
      <w:start w:val="1"/>
      <w:numFmt w:val="lowerLetter"/>
      <w:lvlText w:val="%2."/>
      <w:lvlJc w:val="left"/>
      <w:pPr>
        <w:ind w:left="1440" w:hanging="360"/>
      </w:pPr>
    </w:lvl>
    <w:lvl w:ilvl="2" w:tplc="1F74EC78">
      <w:start w:val="1"/>
      <w:numFmt w:val="lowerRoman"/>
      <w:lvlText w:val="%3."/>
      <w:lvlJc w:val="right"/>
      <w:pPr>
        <w:ind w:left="2160" w:hanging="180"/>
      </w:pPr>
    </w:lvl>
    <w:lvl w:ilvl="3" w:tplc="5F968872">
      <w:start w:val="1"/>
      <w:numFmt w:val="decimal"/>
      <w:lvlText w:val="%4."/>
      <w:lvlJc w:val="left"/>
      <w:pPr>
        <w:ind w:left="2880" w:hanging="360"/>
      </w:pPr>
    </w:lvl>
    <w:lvl w:ilvl="4" w:tplc="0B54D376">
      <w:start w:val="1"/>
      <w:numFmt w:val="lowerLetter"/>
      <w:lvlText w:val="%5."/>
      <w:lvlJc w:val="left"/>
      <w:pPr>
        <w:ind w:left="3600" w:hanging="360"/>
      </w:pPr>
    </w:lvl>
    <w:lvl w:ilvl="5" w:tplc="F55EC76A">
      <w:start w:val="1"/>
      <w:numFmt w:val="lowerRoman"/>
      <w:lvlText w:val="%6."/>
      <w:lvlJc w:val="right"/>
      <w:pPr>
        <w:ind w:left="4320" w:hanging="180"/>
      </w:pPr>
    </w:lvl>
    <w:lvl w:ilvl="6" w:tplc="CA2A29BC">
      <w:start w:val="1"/>
      <w:numFmt w:val="decimal"/>
      <w:lvlText w:val="%7."/>
      <w:lvlJc w:val="left"/>
      <w:pPr>
        <w:ind w:left="5040" w:hanging="360"/>
      </w:pPr>
    </w:lvl>
    <w:lvl w:ilvl="7" w:tplc="6540E21C">
      <w:start w:val="1"/>
      <w:numFmt w:val="lowerLetter"/>
      <w:lvlText w:val="%8."/>
      <w:lvlJc w:val="left"/>
      <w:pPr>
        <w:ind w:left="5760" w:hanging="360"/>
      </w:pPr>
    </w:lvl>
    <w:lvl w:ilvl="8" w:tplc="FC4A4CB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36EFE"/>
    <w:multiLevelType w:val="hybridMultilevel"/>
    <w:tmpl w:val="CBEE0638"/>
    <w:lvl w:ilvl="0" w:tplc="E460C5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BC8466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13EE41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A56D82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B7EBBB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DA6B38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8A903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2AA5C9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BF4C63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2454F5"/>
    <w:multiLevelType w:val="hybridMultilevel"/>
    <w:tmpl w:val="2264A11C"/>
    <w:lvl w:ilvl="0" w:tplc="5E5EAF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0AAB72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28446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162D1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FA6796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9DE00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28E0F3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D40AE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16CE41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0C58A2"/>
    <w:multiLevelType w:val="hybridMultilevel"/>
    <w:tmpl w:val="2C88A89E"/>
    <w:lvl w:ilvl="0" w:tplc="5B4CDF1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82E4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307EA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63CA4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B90A41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9A6365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A3C88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46658D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35C44F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CB10D9F"/>
    <w:multiLevelType w:val="hybridMultilevel"/>
    <w:tmpl w:val="6E74E802"/>
    <w:lvl w:ilvl="0" w:tplc="2FC87DA4">
      <w:start w:val="1"/>
      <w:numFmt w:val="decimal"/>
      <w:lvlText w:val="%1."/>
      <w:lvlJc w:val="left"/>
      <w:pPr>
        <w:ind w:left="720" w:hanging="360"/>
      </w:pPr>
    </w:lvl>
    <w:lvl w:ilvl="1" w:tplc="8F149DC0">
      <w:start w:val="1"/>
      <w:numFmt w:val="lowerLetter"/>
      <w:lvlText w:val="%2."/>
      <w:lvlJc w:val="left"/>
      <w:pPr>
        <w:ind w:left="1440" w:hanging="360"/>
      </w:pPr>
    </w:lvl>
    <w:lvl w:ilvl="2" w:tplc="519C6800">
      <w:start w:val="1"/>
      <w:numFmt w:val="lowerRoman"/>
      <w:lvlText w:val="%3."/>
      <w:lvlJc w:val="right"/>
      <w:pPr>
        <w:ind w:left="2160" w:hanging="180"/>
      </w:pPr>
    </w:lvl>
    <w:lvl w:ilvl="3" w:tplc="2A882B8C">
      <w:start w:val="1"/>
      <w:numFmt w:val="decimal"/>
      <w:lvlText w:val="%4."/>
      <w:lvlJc w:val="left"/>
      <w:pPr>
        <w:ind w:left="2880" w:hanging="360"/>
      </w:pPr>
    </w:lvl>
    <w:lvl w:ilvl="4" w:tplc="158AA1AE">
      <w:start w:val="1"/>
      <w:numFmt w:val="lowerLetter"/>
      <w:lvlText w:val="%5."/>
      <w:lvlJc w:val="left"/>
      <w:pPr>
        <w:ind w:left="3600" w:hanging="360"/>
      </w:pPr>
    </w:lvl>
    <w:lvl w:ilvl="5" w:tplc="0A1AE30C">
      <w:start w:val="1"/>
      <w:numFmt w:val="lowerRoman"/>
      <w:lvlText w:val="%6."/>
      <w:lvlJc w:val="right"/>
      <w:pPr>
        <w:ind w:left="4320" w:hanging="180"/>
      </w:pPr>
    </w:lvl>
    <w:lvl w:ilvl="6" w:tplc="FA8EBD7C">
      <w:start w:val="1"/>
      <w:numFmt w:val="decimal"/>
      <w:lvlText w:val="%7."/>
      <w:lvlJc w:val="left"/>
      <w:pPr>
        <w:ind w:left="5040" w:hanging="360"/>
      </w:pPr>
    </w:lvl>
    <w:lvl w:ilvl="7" w:tplc="BADE5092">
      <w:start w:val="1"/>
      <w:numFmt w:val="lowerLetter"/>
      <w:lvlText w:val="%8."/>
      <w:lvlJc w:val="left"/>
      <w:pPr>
        <w:ind w:left="5760" w:hanging="360"/>
      </w:pPr>
    </w:lvl>
    <w:lvl w:ilvl="8" w:tplc="6A76A8C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F71AF"/>
    <w:multiLevelType w:val="hybridMultilevel"/>
    <w:tmpl w:val="3BE06872"/>
    <w:lvl w:ilvl="0" w:tplc="432EC43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7F22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EE7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AA9A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9A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2AE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A4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4D6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781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875EA7"/>
    <w:multiLevelType w:val="hybridMultilevel"/>
    <w:tmpl w:val="F8162C70"/>
    <w:lvl w:ilvl="0" w:tplc="503681F8">
      <w:start w:val="1"/>
      <w:numFmt w:val="decimal"/>
      <w:lvlText w:val="%1."/>
      <w:lvlJc w:val="left"/>
      <w:pPr>
        <w:ind w:left="720" w:hanging="360"/>
      </w:pPr>
    </w:lvl>
    <w:lvl w:ilvl="1" w:tplc="77D83350">
      <w:start w:val="1"/>
      <w:numFmt w:val="lowerLetter"/>
      <w:lvlText w:val="%2."/>
      <w:lvlJc w:val="left"/>
      <w:pPr>
        <w:ind w:left="1440" w:hanging="360"/>
      </w:pPr>
    </w:lvl>
    <w:lvl w:ilvl="2" w:tplc="0C6CDC94">
      <w:start w:val="1"/>
      <w:numFmt w:val="lowerRoman"/>
      <w:lvlText w:val="%3."/>
      <w:lvlJc w:val="right"/>
      <w:pPr>
        <w:ind w:left="2160" w:hanging="180"/>
      </w:pPr>
    </w:lvl>
    <w:lvl w:ilvl="3" w:tplc="C2920CCA">
      <w:start w:val="1"/>
      <w:numFmt w:val="decimal"/>
      <w:lvlText w:val="%4."/>
      <w:lvlJc w:val="left"/>
      <w:pPr>
        <w:ind w:left="2880" w:hanging="360"/>
      </w:pPr>
    </w:lvl>
    <w:lvl w:ilvl="4" w:tplc="259C1D10">
      <w:start w:val="1"/>
      <w:numFmt w:val="lowerLetter"/>
      <w:lvlText w:val="%5."/>
      <w:lvlJc w:val="left"/>
      <w:pPr>
        <w:ind w:left="3600" w:hanging="360"/>
      </w:pPr>
    </w:lvl>
    <w:lvl w:ilvl="5" w:tplc="4F8C229A">
      <w:start w:val="1"/>
      <w:numFmt w:val="lowerRoman"/>
      <w:lvlText w:val="%6."/>
      <w:lvlJc w:val="right"/>
      <w:pPr>
        <w:ind w:left="4320" w:hanging="180"/>
      </w:pPr>
    </w:lvl>
    <w:lvl w:ilvl="6" w:tplc="CFF2EDD2">
      <w:start w:val="1"/>
      <w:numFmt w:val="decimal"/>
      <w:lvlText w:val="%7."/>
      <w:lvlJc w:val="left"/>
      <w:pPr>
        <w:ind w:left="5040" w:hanging="360"/>
      </w:pPr>
    </w:lvl>
    <w:lvl w:ilvl="7" w:tplc="46EAE420">
      <w:start w:val="1"/>
      <w:numFmt w:val="lowerLetter"/>
      <w:lvlText w:val="%8."/>
      <w:lvlJc w:val="left"/>
      <w:pPr>
        <w:ind w:left="5760" w:hanging="360"/>
      </w:pPr>
    </w:lvl>
    <w:lvl w:ilvl="8" w:tplc="5CAE04E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DD125F"/>
    <w:multiLevelType w:val="hybridMultilevel"/>
    <w:tmpl w:val="177EA488"/>
    <w:lvl w:ilvl="0" w:tplc="761A2A2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406ABF6">
      <w:start w:val="1"/>
      <w:numFmt w:val="lowerLetter"/>
      <w:lvlText w:val="%2."/>
      <w:lvlJc w:val="left"/>
      <w:pPr>
        <w:ind w:left="1440" w:hanging="360"/>
      </w:pPr>
    </w:lvl>
    <w:lvl w:ilvl="2" w:tplc="66181138">
      <w:start w:val="1"/>
      <w:numFmt w:val="lowerRoman"/>
      <w:lvlText w:val="%3."/>
      <w:lvlJc w:val="right"/>
      <w:pPr>
        <w:ind w:left="2160" w:hanging="180"/>
      </w:pPr>
    </w:lvl>
    <w:lvl w:ilvl="3" w:tplc="055CEAF2">
      <w:start w:val="1"/>
      <w:numFmt w:val="decimal"/>
      <w:lvlText w:val="%4."/>
      <w:lvlJc w:val="left"/>
      <w:pPr>
        <w:ind w:left="2880" w:hanging="360"/>
      </w:pPr>
    </w:lvl>
    <w:lvl w:ilvl="4" w:tplc="C9266E48">
      <w:start w:val="1"/>
      <w:numFmt w:val="lowerLetter"/>
      <w:lvlText w:val="%5."/>
      <w:lvlJc w:val="left"/>
      <w:pPr>
        <w:ind w:left="3600" w:hanging="360"/>
      </w:pPr>
    </w:lvl>
    <w:lvl w:ilvl="5" w:tplc="5944DABA">
      <w:start w:val="1"/>
      <w:numFmt w:val="lowerRoman"/>
      <w:lvlText w:val="%6."/>
      <w:lvlJc w:val="right"/>
      <w:pPr>
        <w:ind w:left="4320" w:hanging="180"/>
      </w:pPr>
    </w:lvl>
    <w:lvl w:ilvl="6" w:tplc="BB04FA48">
      <w:start w:val="1"/>
      <w:numFmt w:val="decimal"/>
      <w:lvlText w:val="%7."/>
      <w:lvlJc w:val="left"/>
      <w:pPr>
        <w:ind w:left="5040" w:hanging="360"/>
      </w:pPr>
    </w:lvl>
    <w:lvl w:ilvl="7" w:tplc="491E7012">
      <w:start w:val="1"/>
      <w:numFmt w:val="lowerLetter"/>
      <w:lvlText w:val="%8."/>
      <w:lvlJc w:val="left"/>
      <w:pPr>
        <w:ind w:left="5760" w:hanging="360"/>
      </w:pPr>
    </w:lvl>
    <w:lvl w:ilvl="8" w:tplc="D0969F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5DD0"/>
    <w:rsid w:val="00312B89"/>
    <w:rsid w:val="004A5DD0"/>
    <w:rsid w:val="008054B7"/>
    <w:rsid w:val="00D0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35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lang w:eastAsia="zh-CN"/>
    </w:r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pPr>
      <w:spacing w:before="120"/>
      <w:ind w:right="5102" w:firstLine="0"/>
      <w:jc w:val="center"/>
    </w:pPr>
  </w:style>
  <w:style w:type="paragraph" w:styleId="afb">
    <w:name w:val="Body Text Indent"/>
    <w:basedOn w:val="a"/>
    <w:pPr>
      <w:spacing w:after="120"/>
      <w:ind w:left="283" w:firstLine="0"/>
    </w:pPr>
    <w:rPr>
      <w:sz w:val="24"/>
    </w:rPr>
  </w:style>
  <w:style w:type="character" w:styleId="afc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character" w:customStyle="1" w:styleId="20">
    <w:name w:val="Заголовок 2 Знак"/>
    <w:link w:val="2"/>
    <w:uiPriority w:val="99"/>
    <w:rPr>
      <w:b/>
      <w:sz w:val="28"/>
    </w:rPr>
  </w:style>
  <w:style w:type="table" w:customStyle="1" w:styleId="13">
    <w:name w:val="Сетка таблицы1"/>
    <w:basedOn w:val="a1"/>
    <w:next w:val="af1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1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ru/doto.tomsk" TargetMode="External"/><Relationship Id="rId18" Type="http://schemas.openxmlformats.org/officeDocument/2006/relationships/hyperlink" Target="https://ogbu.green.tsu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rosleshoz.gov.ru/" TargetMode="External"/><Relationship Id="rId17" Type="http://schemas.openxmlformats.org/officeDocument/2006/relationships/hyperlink" Target="https://vk.ru/doto.tom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rcv_eno" TargetMode="External"/><Relationship Id="rId20" Type="http://schemas.openxmlformats.org/officeDocument/2006/relationships/hyperlink" Target="https://vk.com/rcv_en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drost.fedcd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eples.tomsk.gov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ios.fedcdo.ru/" TargetMode="External"/><Relationship Id="rId19" Type="http://schemas.openxmlformats.org/officeDocument/2006/relationships/hyperlink" Target="https://deples.tomsk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coocdodn@mail.ru" TargetMode="External"/><Relationship Id="rId14" Type="http://schemas.openxmlformats.org/officeDocument/2006/relationships/hyperlink" Target="https://ogbu.green.ts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3A169-3452-4E2E-BC83-989A06F9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5475</Words>
  <Characters>31212</Characters>
  <Application>Microsoft Office Word</Application>
  <DocSecurity>0</DocSecurity>
  <Lines>260</Lines>
  <Paragraphs>73</Paragraphs>
  <ScaleCrop>false</ScaleCrop>
  <Company>ato</Company>
  <LinksUpToDate>false</LinksUpToDate>
  <CharactersWithSpaces>36614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Светлана Владимировна Вартаньян</cp:lastModifiedBy>
  <cp:revision>45</cp:revision>
  <dcterms:created xsi:type="dcterms:W3CDTF">2020-01-09T04:44:00Z</dcterms:created>
  <dcterms:modified xsi:type="dcterms:W3CDTF">2026-08-25T05:39:00Z</dcterms:modified>
  <cp:version>917504</cp:version>
</cp:coreProperties>
</file>